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77E" w:rsidRDefault="0026477E" w:rsidP="00C52400">
      <w:pPr>
        <w:rPr>
          <w:rFonts w:ascii="Arial" w:hAnsi="Arial" w:cs="Arial"/>
          <w:b/>
          <w:sz w:val="28"/>
          <w:lang w:val="en-US"/>
        </w:rPr>
      </w:pPr>
      <w:r w:rsidRPr="0026477E">
        <w:rPr>
          <w:rFonts w:ascii="Arial" w:hAnsi="Arial" w:cs="Arial"/>
          <w:b/>
          <w:noProof/>
          <w:sz w:val="28"/>
        </w:rPr>
        <w:drawing>
          <wp:anchor distT="0" distB="0" distL="114935" distR="114935" simplePos="0" relativeHeight="251662336" behindDoc="0" locked="0" layoutInCell="1" allowOverlap="1">
            <wp:simplePos x="0" y="0"/>
            <wp:positionH relativeFrom="column">
              <wp:posOffset>241935</wp:posOffset>
            </wp:positionH>
            <wp:positionV relativeFrom="paragraph">
              <wp:posOffset>-60960</wp:posOffset>
            </wp:positionV>
            <wp:extent cx="790575" cy="723900"/>
            <wp:effectExtent l="19050" t="0" r="9525" b="0"/>
            <wp:wrapNone/>
            <wp:docPr id="24" name="Εικόνα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srcRect/>
                    <a:stretch>
                      <a:fillRect/>
                    </a:stretch>
                  </pic:blipFill>
                  <pic:spPr bwMode="auto">
                    <a:xfrm>
                      <a:off x="0" y="0"/>
                      <a:ext cx="790575" cy="727710"/>
                    </a:xfrm>
                    <a:prstGeom prst="rect">
                      <a:avLst/>
                    </a:prstGeom>
                    <a:solidFill>
                      <a:srgbClr val="FFFFFF"/>
                    </a:solidFill>
                    <a:ln w="9525">
                      <a:noFill/>
                      <a:miter lim="800000"/>
                      <a:headEnd/>
                      <a:tailEnd/>
                    </a:ln>
                  </pic:spPr>
                </pic:pic>
              </a:graphicData>
            </a:graphic>
          </wp:anchor>
        </w:drawing>
      </w:r>
    </w:p>
    <w:p w:rsidR="0026477E" w:rsidRDefault="0026477E" w:rsidP="00C52400">
      <w:pPr>
        <w:rPr>
          <w:rFonts w:ascii="Arial" w:hAnsi="Arial" w:cs="Arial"/>
          <w:b/>
          <w:sz w:val="28"/>
          <w:lang w:val="en-US"/>
        </w:rPr>
      </w:pPr>
    </w:p>
    <w:p w:rsidR="0026477E" w:rsidRDefault="0026477E" w:rsidP="00C52400">
      <w:pPr>
        <w:rPr>
          <w:rFonts w:ascii="Arial" w:hAnsi="Arial" w:cs="Arial"/>
          <w:b/>
          <w:sz w:val="28"/>
          <w:lang w:val="en-US"/>
        </w:rPr>
      </w:pPr>
    </w:p>
    <w:p w:rsidR="004C21A0" w:rsidRDefault="004C21A0" w:rsidP="00C52400">
      <w:pPr>
        <w:rPr>
          <w:rFonts w:ascii="Arial" w:hAnsi="Arial" w:cs="Arial"/>
          <w:b/>
          <w:szCs w:val="24"/>
        </w:rPr>
      </w:pPr>
    </w:p>
    <w:p w:rsidR="00FD75EC" w:rsidRPr="004C21A0" w:rsidRDefault="00FD75EC" w:rsidP="00C52400">
      <w:pPr>
        <w:rPr>
          <w:rFonts w:ascii="Arial" w:hAnsi="Arial" w:cs="Arial"/>
          <w:b/>
          <w:szCs w:val="24"/>
        </w:rPr>
      </w:pPr>
      <w:r w:rsidRPr="004C21A0">
        <w:rPr>
          <w:rFonts w:ascii="Arial" w:hAnsi="Arial" w:cs="Arial"/>
          <w:b/>
          <w:szCs w:val="24"/>
        </w:rPr>
        <w:t>ΕΛΛΗΝΙΚΗ ΔΗΜΟΚΡΑΤΙΑ</w:t>
      </w:r>
      <w:r w:rsidR="004C21A0">
        <w:rPr>
          <w:rFonts w:ascii="Arial" w:hAnsi="Arial" w:cs="Arial"/>
          <w:b/>
          <w:szCs w:val="24"/>
        </w:rPr>
        <w:t xml:space="preserve">                       </w:t>
      </w:r>
      <w:r w:rsidR="00C7635F">
        <w:rPr>
          <w:rFonts w:ascii="Arial" w:hAnsi="Arial" w:cs="Arial"/>
          <w:b/>
          <w:szCs w:val="24"/>
        </w:rPr>
        <w:t xml:space="preserve">                     </w:t>
      </w:r>
      <w:r w:rsidR="004C21A0">
        <w:rPr>
          <w:rFonts w:ascii="Arial" w:hAnsi="Arial" w:cs="Arial"/>
          <w:b/>
          <w:szCs w:val="24"/>
        </w:rPr>
        <w:t xml:space="preserve"> ΜΟΥΖΑΚΙ</w:t>
      </w:r>
      <w:r w:rsidR="004C21A0" w:rsidRPr="004C21A0">
        <w:rPr>
          <w:rFonts w:ascii="Arial" w:hAnsi="Arial" w:cs="Arial"/>
          <w:b/>
          <w:szCs w:val="24"/>
        </w:rPr>
        <w:t>:</w:t>
      </w:r>
      <w:r w:rsidR="00590427">
        <w:rPr>
          <w:rFonts w:ascii="Arial" w:hAnsi="Arial" w:cs="Arial"/>
          <w:b/>
          <w:szCs w:val="24"/>
        </w:rPr>
        <w:t>09</w:t>
      </w:r>
      <w:r w:rsidR="004C21A0">
        <w:rPr>
          <w:rFonts w:ascii="Arial" w:hAnsi="Arial" w:cs="Arial"/>
          <w:b/>
          <w:szCs w:val="24"/>
        </w:rPr>
        <w:t>-01-2025</w:t>
      </w:r>
    </w:p>
    <w:p w:rsidR="00FD75EC" w:rsidRPr="004C21A0" w:rsidRDefault="00FD75EC" w:rsidP="00C52400">
      <w:pPr>
        <w:rPr>
          <w:rFonts w:ascii="Arial" w:hAnsi="Arial" w:cs="Arial"/>
          <w:b/>
          <w:szCs w:val="24"/>
        </w:rPr>
      </w:pPr>
      <w:r w:rsidRPr="004C21A0">
        <w:rPr>
          <w:rFonts w:ascii="Arial" w:hAnsi="Arial" w:cs="Arial"/>
          <w:b/>
          <w:szCs w:val="24"/>
        </w:rPr>
        <w:t>ΝΟΜΟΣ</w:t>
      </w:r>
      <w:r w:rsidR="004C21A0">
        <w:rPr>
          <w:rFonts w:ascii="Arial" w:hAnsi="Arial" w:cs="Arial"/>
          <w:b/>
          <w:szCs w:val="24"/>
        </w:rPr>
        <w:t xml:space="preserve"> ΚΑΡΔΙΤΣΑΣ                              </w:t>
      </w:r>
      <w:r w:rsidR="00C7635F">
        <w:rPr>
          <w:rFonts w:ascii="Arial" w:hAnsi="Arial" w:cs="Arial"/>
          <w:b/>
          <w:szCs w:val="24"/>
        </w:rPr>
        <w:t xml:space="preserve">                       </w:t>
      </w:r>
      <w:r w:rsidR="004C21A0">
        <w:rPr>
          <w:rFonts w:ascii="Arial" w:hAnsi="Arial" w:cs="Arial"/>
          <w:b/>
          <w:szCs w:val="24"/>
        </w:rPr>
        <w:t>Αριθμ. Πρωτ.</w:t>
      </w:r>
      <w:r w:rsidR="004C21A0" w:rsidRPr="004C21A0">
        <w:rPr>
          <w:rFonts w:ascii="Arial" w:hAnsi="Arial" w:cs="Arial"/>
          <w:b/>
          <w:szCs w:val="24"/>
        </w:rPr>
        <w:t>:</w:t>
      </w:r>
      <w:r w:rsidR="00C7635F">
        <w:rPr>
          <w:rFonts w:ascii="Arial" w:hAnsi="Arial" w:cs="Arial"/>
          <w:b/>
          <w:szCs w:val="24"/>
        </w:rPr>
        <w:t xml:space="preserve"> 157           </w:t>
      </w:r>
      <w:r w:rsidR="004C21A0">
        <w:rPr>
          <w:rFonts w:ascii="Arial" w:hAnsi="Arial" w:cs="Arial"/>
          <w:b/>
          <w:szCs w:val="24"/>
        </w:rPr>
        <w:t>ΔΗΜΟΣ ΜΟΥΖΑΚΙΟΥ</w:t>
      </w:r>
      <w:r w:rsidR="00C52400" w:rsidRPr="004C21A0">
        <w:rPr>
          <w:rFonts w:ascii="Arial" w:hAnsi="Arial" w:cs="Arial"/>
          <w:b/>
          <w:szCs w:val="24"/>
        </w:rPr>
        <w:tab/>
      </w:r>
      <w:r w:rsidR="00C52400" w:rsidRPr="004C21A0">
        <w:rPr>
          <w:rFonts w:ascii="Arial" w:hAnsi="Arial" w:cs="Arial"/>
          <w:b/>
          <w:szCs w:val="24"/>
        </w:rPr>
        <w:tab/>
      </w:r>
      <w:r w:rsidR="00C52400" w:rsidRPr="004C21A0">
        <w:rPr>
          <w:rFonts w:ascii="Arial" w:hAnsi="Arial" w:cs="Arial"/>
          <w:b/>
          <w:szCs w:val="24"/>
        </w:rPr>
        <w:tab/>
      </w:r>
    </w:p>
    <w:p w:rsidR="00FD75EC" w:rsidRDefault="00FD75EC" w:rsidP="00C52400">
      <w:pPr>
        <w:rPr>
          <w:rFonts w:ascii="Arial" w:hAnsi="Arial" w:cs="Arial"/>
          <w:b/>
          <w:szCs w:val="24"/>
        </w:rPr>
      </w:pPr>
      <w:r w:rsidRPr="00FD75EC">
        <w:rPr>
          <w:rFonts w:ascii="Arial" w:hAnsi="Arial" w:cs="Arial"/>
          <w:b/>
          <w:sz w:val="28"/>
        </w:rPr>
        <w:tab/>
      </w:r>
      <w:r w:rsidRPr="00FD75EC">
        <w:rPr>
          <w:rFonts w:ascii="Arial" w:hAnsi="Arial" w:cs="Arial"/>
          <w:b/>
          <w:sz w:val="28"/>
        </w:rPr>
        <w:tab/>
      </w:r>
      <w:r w:rsidRPr="00FD75EC">
        <w:rPr>
          <w:rFonts w:ascii="Arial" w:hAnsi="Arial" w:cs="Arial"/>
          <w:b/>
          <w:sz w:val="28"/>
        </w:rPr>
        <w:tab/>
      </w:r>
      <w:r w:rsidRPr="00FD75EC">
        <w:rPr>
          <w:rFonts w:ascii="Arial" w:hAnsi="Arial" w:cs="Arial"/>
          <w:b/>
          <w:sz w:val="28"/>
        </w:rPr>
        <w:tab/>
      </w:r>
    </w:p>
    <w:p w:rsidR="00BC5AE2" w:rsidRDefault="00BC5AE2" w:rsidP="00C52400">
      <w:pPr>
        <w:rPr>
          <w:rFonts w:ascii="Arial" w:hAnsi="Arial" w:cs="Arial"/>
          <w:b/>
          <w:szCs w:val="24"/>
        </w:rPr>
      </w:pPr>
    </w:p>
    <w:p w:rsidR="00BC5AE2" w:rsidRPr="00C52400" w:rsidRDefault="00BC5AE2" w:rsidP="00C52400">
      <w:pPr>
        <w:rPr>
          <w:rFonts w:ascii="Arial" w:hAnsi="Arial" w:cs="Arial"/>
          <w:b/>
          <w:szCs w:val="24"/>
        </w:rPr>
      </w:pPr>
    </w:p>
    <w:p w:rsidR="00BC5AE2" w:rsidRPr="008D09AE" w:rsidRDefault="00CB70F6" w:rsidP="004C21A0">
      <w:pPr>
        <w:tabs>
          <w:tab w:val="left" w:pos="0"/>
          <w:tab w:val="left" w:pos="567"/>
        </w:tabs>
        <w:jc w:val="center"/>
        <w:rPr>
          <w:rFonts w:ascii="Arial" w:hAnsi="Arial" w:cs="Arial"/>
          <w:b/>
        </w:rPr>
      </w:pPr>
      <w:r w:rsidRPr="00C52400">
        <w:rPr>
          <w:rFonts w:ascii="Arial" w:hAnsi="Arial" w:cs="Arial"/>
          <w:b/>
          <w:szCs w:val="24"/>
          <w:u w:val="single"/>
        </w:rPr>
        <w:t xml:space="preserve">ΑΝΑΚΟΙΝΩΣΗ υπ' αριθμ. ΣΟΧ  </w:t>
      </w:r>
      <w:r w:rsidR="00BC5AE2">
        <w:rPr>
          <w:rFonts w:ascii="Arial" w:hAnsi="Arial" w:cs="Arial"/>
          <w:b/>
          <w:szCs w:val="24"/>
          <w:u w:val="single"/>
        </w:rPr>
        <w:t>1</w:t>
      </w:r>
      <w:r w:rsidR="00FD75EC" w:rsidRPr="00C52400">
        <w:rPr>
          <w:rFonts w:ascii="Arial" w:hAnsi="Arial" w:cs="Arial"/>
          <w:b/>
          <w:szCs w:val="24"/>
          <w:u w:val="single"/>
        </w:rPr>
        <w:t>/202</w:t>
      </w:r>
      <w:r w:rsidR="00BC5AE2">
        <w:rPr>
          <w:rFonts w:ascii="Arial" w:hAnsi="Arial" w:cs="Arial"/>
          <w:b/>
          <w:szCs w:val="24"/>
          <w:u w:val="single"/>
        </w:rPr>
        <w:t>5</w:t>
      </w:r>
      <w:r w:rsidRPr="00C52400">
        <w:rPr>
          <w:rFonts w:ascii="Arial" w:hAnsi="Arial" w:cs="Arial"/>
          <w:b/>
          <w:szCs w:val="24"/>
        </w:rPr>
        <w:br/>
      </w:r>
      <w:r w:rsidR="00BC5AE2" w:rsidRPr="008D09AE">
        <w:rPr>
          <w:rFonts w:ascii="Arial" w:hAnsi="Arial" w:cs="Arial"/>
          <w:b/>
        </w:rPr>
        <w:t xml:space="preserve">για τη πρόσληψη προσωπικού με σύναψη </w:t>
      </w:r>
    </w:p>
    <w:p w:rsidR="00BC5AE2" w:rsidRPr="008D09AE" w:rsidRDefault="00BC5AE2" w:rsidP="004C21A0">
      <w:pPr>
        <w:tabs>
          <w:tab w:val="left" w:pos="0"/>
          <w:tab w:val="left" w:pos="567"/>
        </w:tabs>
        <w:jc w:val="center"/>
        <w:rPr>
          <w:rFonts w:ascii="Arial" w:hAnsi="Arial" w:cs="Arial"/>
          <w:b/>
        </w:rPr>
      </w:pPr>
      <w:r w:rsidRPr="008D09AE">
        <w:rPr>
          <w:rFonts w:ascii="Arial" w:hAnsi="Arial" w:cs="Arial"/>
          <w:b/>
        </w:rPr>
        <w:t xml:space="preserve">ΣΥΜΒΑΣΗΣ ΕΡΓΑΣΙΑΣ ΟΡΙΣΜΕΝΟΥ ΧΡΟΝΟΥ </w:t>
      </w:r>
    </w:p>
    <w:p w:rsidR="006D5662" w:rsidRDefault="00BC5AE2" w:rsidP="009443DE">
      <w:pPr>
        <w:tabs>
          <w:tab w:val="left" w:pos="0"/>
          <w:tab w:val="left" w:pos="567"/>
        </w:tabs>
        <w:jc w:val="center"/>
        <w:rPr>
          <w:rFonts w:ascii="Arial" w:hAnsi="Arial" w:cs="Arial"/>
          <w:b/>
        </w:rPr>
      </w:pPr>
      <w:r w:rsidRPr="008D09AE">
        <w:rPr>
          <w:rFonts w:ascii="Arial" w:hAnsi="Arial" w:cs="Arial"/>
          <w:b/>
        </w:rPr>
        <w:t xml:space="preserve">στο </w:t>
      </w:r>
      <w:r>
        <w:rPr>
          <w:rFonts w:ascii="Arial" w:hAnsi="Arial" w:cs="Arial"/>
          <w:b/>
        </w:rPr>
        <w:t>πλαίσιο του</w:t>
      </w:r>
      <w:r w:rsidR="002E3A43">
        <w:rPr>
          <w:rFonts w:ascii="Arial" w:hAnsi="Arial" w:cs="Arial"/>
          <w:b/>
        </w:rPr>
        <w:t xml:space="preserve"> ΕΠΙΧΕΙΡΗΣΙΑΚΟΥ </w:t>
      </w:r>
      <w:r>
        <w:rPr>
          <w:rFonts w:ascii="Arial" w:hAnsi="Arial" w:cs="Arial"/>
          <w:b/>
        </w:rPr>
        <w:t>ΠΡΟΓΡΑΜΜΑΤΟΣ</w:t>
      </w:r>
    </w:p>
    <w:p w:rsidR="006D5662" w:rsidRDefault="006D5662" w:rsidP="009443DE">
      <w:pPr>
        <w:tabs>
          <w:tab w:val="left" w:pos="0"/>
          <w:tab w:val="left" w:pos="567"/>
        </w:tabs>
        <w:jc w:val="center"/>
        <w:rPr>
          <w:rFonts w:ascii="Arial" w:hAnsi="Arial" w:cs="Arial"/>
          <w:b/>
        </w:rPr>
      </w:pPr>
      <w:r>
        <w:rPr>
          <w:rFonts w:ascii="Arial" w:hAnsi="Arial" w:cs="Arial"/>
          <w:b/>
        </w:rPr>
        <w:t>«ΣΤΕΡΕΑ ΕΛΛΑΔΑ 2021-2027»</w:t>
      </w:r>
    </w:p>
    <w:p w:rsidR="009443DE" w:rsidRDefault="009443DE" w:rsidP="00C529D6">
      <w:pPr>
        <w:tabs>
          <w:tab w:val="left" w:pos="0"/>
          <w:tab w:val="left" w:pos="567"/>
        </w:tabs>
        <w:jc w:val="center"/>
        <w:rPr>
          <w:rFonts w:ascii="Arial" w:hAnsi="Arial" w:cs="Arial"/>
          <w:b/>
        </w:rPr>
      </w:pPr>
    </w:p>
    <w:p w:rsidR="00BC5AE2" w:rsidRPr="008D09AE" w:rsidRDefault="00BC5AE2" w:rsidP="00C529D6">
      <w:pPr>
        <w:tabs>
          <w:tab w:val="left" w:pos="0"/>
          <w:tab w:val="left" w:pos="567"/>
        </w:tabs>
        <w:jc w:val="center"/>
        <w:rPr>
          <w:rFonts w:ascii="Arial" w:hAnsi="Arial" w:cs="Arial"/>
          <w:b/>
        </w:rPr>
      </w:pPr>
      <w:r w:rsidRPr="008D09AE">
        <w:rPr>
          <w:rFonts w:ascii="Arial" w:hAnsi="Arial" w:cs="Arial"/>
          <w:b/>
        </w:rPr>
        <w:t>ΤΙΤΛ</w:t>
      </w:r>
      <w:r>
        <w:rPr>
          <w:rFonts w:ascii="Arial" w:hAnsi="Arial" w:cs="Arial"/>
          <w:b/>
        </w:rPr>
        <w:t>ΟΣ ΠΡΑΞΗΣ: «</w:t>
      </w:r>
      <w:r w:rsidR="00C529D6">
        <w:rPr>
          <w:rFonts w:ascii="Arial" w:hAnsi="Arial" w:cs="Arial"/>
          <w:b/>
        </w:rPr>
        <w:t>Κέντρο Κοινότητας Δήμου Μουζακίου»</w:t>
      </w:r>
    </w:p>
    <w:p w:rsidR="00BC5AE2" w:rsidRPr="00E45078" w:rsidRDefault="00BC5AE2" w:rsidP="00C529D6">
      <w:pPr>
        <w:tabs>
          <w:tab w:val="left" w:pos="0"/>
          <w:tab w:val="left" w:pos="567"/>
        </w:tabs>
        <w:jc w:val="center"/>
        <w:rPr>
          <w:rFonts w:ascii="Arial" w:hAnsi="Arial" w:cs="Arial"/>
          <w:b/>
          <w:sz w:val="28"/>
        </w:rPr>
      </w:pPr>
      <w:r w:rsidRPr="008D09AE">
        <w:rPr>
          <w:rFonts w:ascii="Arial" w:hAnsi="Arial" w:cs="Arial"/>
          <w:b/>
        </w:rPr>
        <w:t>ΣΥΓΧΡΗΜΑΤΟΔΟΤΟΥΜΕΝΗ ΑΠΟ ΤΟ ΕΥΡΩΠΑΪΚΟ ΚΟΙΝΩΝΙΚΟ ΤΑΜΕΙΟ</w:t>
      </w:r>
    </w:p>
    <w:p w:rsidR="00CB70F6" w:rsidRPr="00C52400" w:rsidRDefault="00CB70F6" w:rsidP="00C529D6">
      <w:pPr>
        <w:jc w:val="center"/>
        <w:rPr>
          <w:rFonts w:ascii="Arial" w:hAnsi="Arial" w:cs="Arial"/>
          <w:bCs/>
          <w:szCs w:val="24"/>
        </w:rPr>
      </w:pPr>
    </w:p>
    <w:p w:rsidR="00CB70F6" w:rsidRDefault="003A3C3B" w:rsidP="00CB70F6">
      <w:pPr>
        <w:tabs>
          <w:tab w:val="left" w:pos="0"/>
          <w:tab w:val="left" w:pos="567"/>
        </w:tabs>
        <w:ind w:firstLine="426"/>
        <w:jc w:val="center"/>
        <w:rPr>
          <w:rFonts w:ascii="Arial" w:hAnsi="Arial" w:cs="Arial"/>
          <w:b/>
          <w:szCs w:val="24"/>
        </w:rPr>
      </w:pPr>
      <w:r w:rsidRPr="00C52400">
        <w:rPr>
          <w:rFonts w:ascii="Arial" w:hAnsi="Arial" w:cs="Arial"/>
          <w:b/>
          <w:szCs w:val="24"/>
        </w:rPr>
        <w:t xml:space="preserve">Ο ΔΗΜΟΣ </w:t>
      </w:r>
      <w:r w:rsidR="00C529D6">
        <w:rPr>
          <w:rFonts w:ascii="Arial" w:hAnsi="Arial" w:cs="Arial"/>
          <w:b/>
          <w:szCs w:val="24"/>
        </w:rPr>
        <w:t>ΜΟΥΖΑΚΙΟΥ</w:t>
      </w:r>
    </w:p>
    <w:p w:rsidR="00E45078" w:rsidRDefault="00E45078" w:rsidP="00CB70F6">
      <w:pPr>
        <w:tabs>
          <w:tab w:val="left" w:pos="0"/>
          <w:tab w:val="left" w:pos="567"/>
        </w:tabs>
        <w:ind w:firstLine="426"/>
        <w:jc w:val="center"/>
        <w:rPr>
          <w:rFonts w:ascii="Arial" w:hAnsi="Arial" w:cs="Arial"/>
          <w:b/>
          <w:szCs w:val="24"/>
        </w:rPr>
      </w:pPr>
    </w:p>
    <w:p w:rsidR="00E45078" w:rsidRPr="001B60C6" w:rsidRDefault="00E45078" w:rsidP="00867990">
      <w:pPr>
        <w:autoSpaceDE w:val="0"/>
        <w:autoSpaceDN w:val="0"/>
        <w:adjustRightInd w:val="0"/>
        <w:ind w:left="426"/>
        <w:jc w:val="both"/>
        <w:rPr>
          <w:rFonts w:ascii="Arial" w:eastAsia="Calibri" w:hAnsi="Arial" w:cs="Arial"/>
          <w:color w:val="000000"/>
          <w:szCs w:val="24"/>
          <w:lang w:eastAsia="en-US"/>
        </w:rPr>
      </w:pPr>
      <w:r w:rsidRPr="001B60C6">
        <w:rPr>
          <w:rFonts w:ascii="Arial" w:eastAsia="Calibri" w:hAnsi="Arial" w:cs="Arial"/>
          <w:b/>
          <w:bCs/>
          <w:color w:val="000000"/>
          <w:szCs w:val="24"/>
          <w:lang w:eastAsia="en-US"/>
        </w:rPr>
        <w:t>Έχοντας υπόψη:</w:t>
      </w:r>
    </w:p>
    <w:p w:rsidR="00E45078" w:rsidRPr="001B60C6" w:rsidRDefault="00E45078" w:rsidP="00867990">
      <w:pPr>
        <w:numPr>
          <w:ilvl w:val="0"/>
          <w:numId w:val="1"/>
        </w:numPr>
        <w:suppressAutoHyphens/>
        <w:ind w:left="426" w:hanging="284"/>
        <w:jc w:val="both"/>
        <w:rPr>
          <w:rFonts w:ascii="Arial" w:hAnsi="Arial" w:cs="Arial"/>
          <w:szCs w:val="24"/>
        </w:rPr>
      </w:pPr>
      <w:r w:rsidRPr="001B60C6">
        <w:rPr>
          <w:rFonts w:ascii="Arial" w:hAnsi="Arial" w:cs="Arial"/>
          <w:szCs w:val="24"/>
        </w:rPr>
        <w:t>Τις διατάξεις του</w:t>
      </w:r>
      <w:r w:rsidRPr="001B60C6">
        <w:rPr>
          <w:rFonts w:ascii="Arial" w:hAnsi="Arial" w:cs="Arial"/>
          <w:b/>
          <w:szCs w:val="24"/>
        </w:rPr>
        <w:t xml:space="preserve"> Ν. 4765/2021 </w:t>
      </w:r>
      <w:r w:rsidRPr="001B60C6">
        <w:rPr>
          <w:rFonts w:ascii="Arial" w:hAnsi="Arial" w:cs="Arial"/>
          <w:szCs w:val="24"/>
        </w:rPr>
        <w:t xml:space="preserve">«Εκσυγχρονισμός του συστήματος προσλήψεων στο δημόσιο τομέα και ενίσχυση του Ανώτατου Συμβουλίου Επιλογής Προσωπικού (Α.Σ.Ε.Π.) και λοιπές διατάξεις» (ΦΕΚ 6/τ.Α΄/15-1-2021), </w:t>
      </w:r>
      <w:r>
        <w:rPr>
          <w:rFonts w:ascii="Arial" w:hAnsi="Arial" w:cs="Arial"/>
          <w:szCs w:val="24"/>
        </w:rPr>
        <w:t xml:space="preserve">όπως τροποποιήθηκε και </w:t>
      </w:r>
      <w:r w:rsidRPr="001B60C6">
        <w:rPr>
          <w:rFonts w:ascii="Arial" w:hAnsi="Arial" w:cs="Arial"/>
          <w:szCs w:val="24"/>
        </w:rPr>
        <w:t xml:space="preserve">ισχύει, σε συνδυασμό με τις διατάξεις </w:t>
      </w:r>
      <w:r w:rsidRPr="001B60C6">
        <w:rPr>
          <w:rFonts w:ascii="Arial" w:hAnsi="Arial" w:cs="Arial"/>
          <w:b/>
          <w:szCs w:val="24"/>
        </w:rPr>
        <w:t>του άρθρου 74</w:t>
      </w:r>
      <w:r w:rsidRPr="001B60C6">
        <w:rPr>
          <w:rFonts w:ascii="Arial" w:hAnsi="Arial" w:cs="Arial"/>
          <w:szCs w:val="24"/>
        </w:rPr>
        <w:t xml:space="preserve"> του</w:t>
      </w:r>
      <w:r w:rsidRPr="001B60C6">
        <w:rPr>
          <w:rFonts w:ascii="Arial" w:hAnsi="Arial" w:cs="Arial"/>
          <w:b/>
          <w:szCs w:val="24"/>
        </w:rPr>
        <w:t xml:space="preserve"> Ν.4430/2016</w:t>
      </w:r>
      <w:r w:rsidRPr="001B60C6">
        <w:rPr>
          <w:rFonts w:ascii="Arial" w:hAnsi="Arial" w:cs="Arial"/>
          <w:szCs w:val="24"/>
        </w:rPr>
        <w:t>.</w:t>
      </w:r>
    </w:p>
    <w:p w:rsidR="00E45078" w:rsidRPr="001B60C6" w:rsidRDefault="00E45078" w:rsidP="00867990">
      <w:pPr>
        <w:numPr>
          <w:ilvl w:val="0"/>
          <w:numId w:val="1"/>
        </w:numPr>
        <w:suppressAutoHyphens/>
        <w:ind w:left="426" w:hanging="284"/>
        <w:jc w:val="both"/>
        <w:rPr>
          <w:rFonts w:ascii="Arial" w:hAnsi="Arial" w:cs="Arial"/>
          <w:szCs w:val="24"/>
        </w:rPr>
      </w:pPr>
      <w:r w:rsidRPr="001B60C6">
        <w:rPr>
          <w:rFonts w:ascii="Arial" w:hAnsi="Arial" w:cs="Arial"/>
          <w:szCs w:val="24"/>
        </w:rPr>
        <w:t xml:space="preserve">Τις διατάξεις του </w:t>
      </w:r>
      <w:r w:rsidRPr="001B60C6">
        <w:rPr>
          <w:rFonts w:ascii="Arial" w:hAnsi="Arial" w:cs="Arial"/>
          <w:b/>
          <w:szCs w:val="24"/>
        </w:rPr>
        <w:t>Ν. 3852/2010</w:t>
      </w:r>
      <w:r w:rsidRPr="001B60C6">
        <w:rPr>
          <w:rFonts w:ascii="Arial" w:hAnsi="Arial" w:cs="Arial"/>
          <w:szCs w:val="24"/>
        </w:rPr>
        <w:t xml:space="preserve"> «Νέα Αρχιτεκτονική της Αυτοδιοίκησης και της Αποκεντρωμένης Διοίκησης- Πρόγραμμα Καλλικράτης» (ΦΕΚ 87 Α), όπως έχουν τροποποιηθεί και ισχύουν.</w:t>
      </w:r>
    </w:p>
    <w:p w:rsidR="00E45078" w:rsidRPr="001B60C6" w:rsidRDefault="00E45078" w:rsidP="00867990">
      <w:pPr>
        <w:numPr>
          <w:ilvl w:val="0"/>
          <w:numId w:val="1"/>
        </w:numPr>
        <w:tabs>
          <w:tab w:val="num" w:pos="-142"/>
        </w:tabs>
        <w:suppressAutoHyphens/>
        <w:ind w:left="426" w:right="-1" w:hanging="284"/>
        <w:jc w:val="both"/>
        <w:rPr>
          <w:rFonts w:ascii="Arial" w:hAnsi="Arial" w:cs="Arial"/>
          <w:szCs w:val="24"/>
        </w:rPr>
      </w:pPr>
      <w:r w:rsidRPr="001B60C6">
        <w:rPr>
          <w:rFonts w:ascii="Arial" w:hAnsi="Arial" w:cs="Arial"/>
          <w:szCs w:val="24"/>
        </w:rPr>
        <w:t>Τις διατάξεις του</w:t>
      </w:r>
      <w:r w:rsidRPr="001B60C6">
        <w:rPr>
          <w:rFonts w:ascii="Arial" w:hAnsi="Arial" w:cs="Arial"/>
          <w:b/>
          <w:szCs w:val="24"/>
        </w:rPr>
        <w:t xml:space="preserve"> Ν. 4914/2022</w:t>
      </w:r>
      <w:r w:rsidRPr="001B60C6">
        <w:rPr>
          <w:rFonts w:ascii="Arial" w:hAnsi="Arial" w:cs="Arial"/>
          <w:szCs w:val="24"/>
        </w:rPr>
        <w:t xml:space="preserve"> «Διαχείριση, τον έλεγχο και την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(ΦΕΚ 61/τ. Α΄/21-03-2022), ως ισχύει.</w:t>
      </w:r>
    </w:p>
    <w:p w:rsidR="00E45078" w:rsidRDefault="00E45078" w:rsidP="00867990">
      <w:pPr>
        <w:numPr>
          <w:ilvl w:val="0"/>
          <w:numId w:val="1"/>
        </w:numPr>
        <w:tabs>
          <w:tab w:val="left" w:pos="-142"/>
          <w:tab w:val="num" w:pos="0"/>
        </w:tabs>
        <w:suppressAutoHyphens/>
        <w:ind w:left="426" w:right="-1" w:hanging="284"/>
        <w:jc w:val="both"/>
        <w:rPr>
          <w:rFonts w:ascii="Arial" w:hAnsi="Arial" w:cs="Arial"/>
          <w:szCs w:val="24"/>
        </w:rPr>
      </w:pPr>
      <w:r w:rsidRPr="001B60C6">
        <w:rPr>
          <w:rFonts w:ascii="Arial" w:hAnsi="Arial" w:cs="Arial"/>
          <w:szCs w:val="24"/>
        </w:rPr>
        <w:t xml:space="preserve">Τις διατάξεις του </w:t>
      </w:r>
      <w:r w:rsidRPr="001B60C6">
        <w:rPr>
          <w:rFonts w:ascii="Arial" w:hAnsi="Arial" w:cs="Arial"/>
          <w:b/>
          <w:szCs w:val="24"/>
        </w:rPr>
        <w:t>άρθρου 101 του Ν. 5041/2023</w:t>
      </w:r>
      <w:r w:rsidRPr="001B60C6">
        <w:rPr>
          <w:rFonts w:ascii="Arial" w:hAnsi="Arial" w:cs="Arial"/>
          <w:szCs w:val="24"/>
        </w:rPr>
        <w:t xml:space="preserve"> (ΦΕΚ 87/τ. Α΄/8-4-2023).</w:t>
      </w:r>
    </w:p>
    <w:p w:rsidR="004859FF" w:rsidRDefault="004859FF" w:rsidP="00867990">
      <w:pPr>
        <w:numPr>
          <w:ilvl w:val="0"/>
          <w:numId w:val="1"/>
        </w:numPr>
        <w:tabs>
          <w:tab w:val="left" w:pos="-142"/>
          <w:tab w:val="num" w:pos="0"/>
        </w:tabs>
        <w:suppressAutoHyphens/>
        <w:ind w:left="426" w:right="-1" w:hanging="284"/>
        <w:jc w:val="both"/>
        <w:rPr>
          <w:rFonts w:ascii="Arial" w:hAnsi="Arial" w:cs="Arial"/>
          <w:szCs w:val="24"/>
        </w:rPr>
      </w:pPr>
      <w:r>
        <w:rPr>
          <w:rFonts w:ascii="Arial" w:hAnsi="Arial" w:cs="Arial"/>
          <w:szCs w:val="24"/>
        </w:rPr>
        <w:t xml:space="preserve">Τις διατάξεις του </w:t>
      </w:r>
      <w:r w:rsidRPr="004859FF">
        <w:rPr>
          <w:rFonts w:ascii="Arial" w:hAnsi="Arial" w:cs="Arial"/>
          <w:b/>
          <w:szCs w:val="24"/>
        </w:rPr>
        <w:t>Π.Δ. 85/2022</w:t>
      </w:r>
      <w:r>
        <w:rPr>
          <w:rFonts w:ascii="Arial" w:hAnsi="Arial" w:cs="Arial"/>
          <w:szCs w:val="24"/>
        </w:rPr>
        <w:t xml:space="preserve"> (ΦΕΚ</w:t>
      </w:r>
      <w:r w:rsidRPr="001B60C6">
        <w:rPr>
          <w:rFonts w:ascii="Arial" w:eastAsia="Calibri" w:hAnsi="Arial" w:cs="Arial"/>
          <w:kern w:val="2"/>
          <w:szCs w:val="24"/>
          <w:lang w:eastAsia="en-US"/>
        </w:rPr>
        <w:t>(ΦΕΚ 232/τ. Α’/17-12-2022) «Καθορισμός προσόντωνδιορισμού σε φορείς του Δημοσίου (Προσοντολόγιο -</w:t>
      </w:r>
      <w:r>
        <w:rPr>
          <w:rFonts w:ascii="Arial" w:eastAsia="Calibri" w:hAnsi="Arial" w:cs="Arial"/>
          <w:kern w:val="2"/>
          <w:szCs w:val="24"/>
          <w:lang w:eastAsia="en-US"/>
        </w:rPr>
        <w:t>Κλαδολόγιο)».</w:t>
      </w:r>
    </w:p>
    <w:p w:rsidR="00E45078" w:rsidRDefault="00E45078" w:rsidP="00867990">
      <w:pPr>
        <w:numPr>
          <w:ilvl w:val="0"/>
          <w:numId w:val="1"/>
        </w:numPr>
        <w:tabs>
          <w:tab w:val="left" w:pos="-142"/>
          <w:tab w:val="num" w:pos="0"/>
        </w:tabs>
        <w:suppressAutoHyphens/>
        <w:ind w:left="426" w:right="-1" w:hanging="284"/>
        <w:jc w:val="both"/>
        <w:rPr>
          <w:rFonts w:ascii="Arial" w:hAnsi="Arial" w:cs="Arial"/>
          <w:szCs w:val="24"/>
        </w:rPr>
      </w:pPr>
      <w:r w:rsidRPr="007C1F38">
        <w:rPr>
          <w:rFonts w:ascii="Arial" w:hAnsi="Arial" w:cs="Arial"/>
          <w:szCs w:val="24"/>
        </w:rPr>
        <w:t xml:space="preserve">Το Γενικό Κανονισμό για την Προστασία Δεδομένων Προσωπικού Χαρακτήρα </w:t>
      </w:r>
      <w:r w:rsidRPr="007C1F38">
        <w:rPr>
          <w:rFonts w:ascii="Arial" w:hAnsi="Arial" w:cs="Arial"/>
          <w:b/>
          <w:szCs w:val="24"/>
        </w:rPr>
        <w:t>(Κανονισμός Ε.Ε. 2016/679)</w:t>
      </w:r>
      <w:r w:rsidRPr="007C1F38">
        <w:rPr>
          <w:rFonts w:ascii="Arial" w:hAnsi="Arial" w:cs="Arial"/>
          <w:szCs w:val="24"/>
        </w:rPr>
        <w:t>, καθώς και τις διατάξεις του Ν. 4624/2019 (ΦΕΚ 137/Α΄/29</w:t>
      </w:r>
      <w:r>
        <w:rPr>
          <w:rFonts w:ascii="Arial" w:hAnsi="Arial" w:cs="Arial"/>
          <w:szCs w:val="24"/>
        </w:rPr>
        <w:t>-08-2019).</w:t>
      </w:r>
    </w:p>
    <w:p w:rsidR="00EC2CEB" w:rsidRPr="007C1F38" w:rsidRDefault="00EC2CEB" w:rsidP="00867990">
      <w:pPr>
        <w:numPr>
          <w:ilvl w:val="0"/>
          <w:numId w:val="1"/>
        </w:numPr>
        <w:tabs>
          <w:tab w:val="left" w:pos="-142"/>
          <w:tab w:val="num" w:pos="0"/>
        </w:tabs>
        <w:suppressAutoHyphens/>
        <w:ind w:left="426" w:right="-1" w:hanging="284"/>
        <w:jc w:val="both"/>
        <w:rPr>
          <w:rFonts w:ascii="Arial" w:hAnsi="Arial" w:cs="Arial"/>
          <w:szCs w:val="24"/>
        </w:rPr>
      </w:pPr>
      <w:r>
        <w:rPr>
          <w:rFonts w:ascii="Arial" w:hAnsi="Arial" w:cs="Arial"/>
          <w:szCs w:val="24"/>
        </w:rPr>
        <w:t>Τηνυπ’αριθμ. πρωτ.</w:t>
      </w:r>
      <w:r w:rsidRPr="002B1782">
        <w:rPr>
          <w:rFonts w:ascii="Arial" w:hAnsi="Arial" w:cs="Arial"/>
          <w:b/>
          <w:szCs w:val="24"/>
        </w:rPr>
        <w:t>ΔΙΠΑΑΔ/Φ.ΕΠ.1/945/19629/18-11-2024</w:t>
      </w:r>
      <w:r w:rsidRPr="00EC2CEB">
        <w:rPr>
          <w:rFonts w:ascii="Arial" w:hAnsi="Arial" w:cs="Arial"/>
          <w:szCs w:val="24"/>
        </w:rPr>
        <w:t xml:space="preserve"> (ΑΔΑ:Ρ19246ΜΤΛ6-ΞΣΝ)διαπιστωτική πράξη της Υφυπουργού Εσωτερικών με θέμα «Αντικατάσταση της υπό στοιχεία ΔΙΠΑΑΔ/Φ.ΕΠ.1/941/οικ.2764/09-02-2024 (ΑΔΑ: ΨΑΕΛ46ΜΤΛ6-ΝΒ0) διαπιστωτικής πράξης της Υπουργού Εσωτερικών με θέμα «Αντικατάσταση της υπό στοιχεία ΔΙΠΑΑΔ/Φ.ΕΠ.1/835/οικ.8660/17-05-2021 διαπιστωτικής πράξης του Υπουργού Εσωτερικών με θέμα «Ταξινόμηση των</w:t>
      </w:r>
      <w:r>
        <w:rPr>
          <w:rFonts w:ascii="Arial" w:hAnsi="Arial" w:cs="Arial"/>
          <w:szCs w:val="24"/>
        </w:rPr>
        <w:t xml:space="preserve"> Δήμων στις κατηγορίες των περ. </w:t>
      </w:r>
      <w:r w:rsidRPr="00EC2CEB">
        <w:rPr>
          <w:rFonts w:ascii="Arial" w:hAnsi="Arial" w:cs="Arial"/>
          <w:szCs w:val="24"/>
        </w:rPr>
        <w:t>στ΄ και ζ΄ της παρ. 1 του αρ. 12 του ν. 4765/2021(Α΄6)» (ΑΔΑ: ΨΨΜ246ΜΤΛ6-ΑΧΥ), όπως τροποποιήθηκε με την υπό στοιχεία ΔΙΠΑΑΔ/Φ.ΕΠ.1/ 890 /οικ.10331/24-06-2022 (ΑΔΑ: Ψ7ΟΩ46ΜΤΛ6-ΞΔΦ)</w:t>
      </w:r>
      <w:r>
        <w:rPr>
          <w:rFonts w:ascii="Arial" w:hAnsi="Arial" w:cs="Arial"/>
          <w:szCs w:val="24"/>
        </w:rPr>
        <w:t xml:space="preserve"> όμοια απόφαση.</w:t>
      </w:r>
    </w:p>
    <w:p w:rsidR="00E45078" w:rsidRPr="001B60C6" w:rsidRDefault="00E45078" w:rsidP="00867990">
      <w:pPr>
        <w:numPr>
          <w:ilvl w:val="0"/>
          <w:numId w:val="1"/>
        </w:numPr>
        <w:suppressAutoHyphens/>
        <w:ind w:left="426" w:right="-1" w:hanging="284"/>
        <w:jc w:val="both"/>
        <w:rPr>
          <w:rFonts w:ascii="Arial" w:hAnsi="Arial" w:cs="Arial"/>
          <w:szCs w:val="24"/>
        </w:rPr>
      </w:pPr>
      <w:r w:rsidRPr="001B60C6">
        <w:rPr>
          <w:rFonts w:ascii="Arial" w:hAnsi="Arial" w:cs="Arial"/>
          <w:szCs w:val="24"/>
        </w:rPr>
        <w:lastRenderedPageBreak/>
        <w:t>Την υπ’ αριθμ.</w:t>
      </w:r>
      <w:r w:rsidRPr="001B60C6">
        <w:rPr>
          <w:rFonts w:ascii="Arial" w:hAnsi="Arial" w:cs="Arial"/>
          <w:b/>
          <w:szCs w:val="24"/>
        </w:rPr>
        <w:t>ΔΙΠΑΑΔ/Φ.ΕΠ.1/934/6966/21-04-2023 ΚΥΑ</w:t>
      </w:r>
      <w:r w:rsidRPr="001B60C6">
        <w:rPr>
          <w:rFonts w:ascii="Arial" w:hAnsi="Arial" w:cs="Arial"/>
          <w:szCs w:val="24"/>
        </w:rPr>
        <w:t xml:space="preserve"> των Υπουργών Οικονομικών και Εσωτερικών «Εξαιρέσεις από τον ετήσιο προγραμματισμό ανθρώπινου δυναμικού του δημόσιου τομέα του άρθρου 51 του ν.4622/2019» (ΦΕΚ 2614/τ. Β΄/21-04-2023).</w:t>
      </w:r>
    </w:p>
    <w:p w:rsidR="00E45078" w:rsidRPr="001B60C6" w:rsidRDefault="00E45078" w:rsidP="00867990">
      <w:pPr>
        <w:numPr>
          <w:ilvl w:val="0"/>
          <w:numId w:val="1"/>
        </w:numPr>
        <w:suppressAutoHyphens/>
        <w:ind w:left="426" w:right="-1" w:hanging="284"/>
        <w:jc w:val="both"/>
        <w:rPr>
          <w:rFonts w:ascii="Arial" w:hAnsi="Arial" w:cs="Arial"/>
          <w:szCs w:val="24"/>
        </w:rPr>
      </w:pPr>
      <w:r w:rsidRPr="001B60C6">
        <w:rPr>
          <w:rFonts w:ascii="Arial" w:hAnsi="Arial" w:cs="Arial"/>
          <w:szCs w:val="24"/>
        </w:rPr>
        <w:t xml:space="preserve">Την υπ’ αριθ. </w:t>
      </w:r>
      <w:r w:rsidRPr="001B60C6">
        <w:rPr>
          <w:rFonts w:ascii="Arial" w:hAnsi="Arial" w:cs="Arial"/>
          <w:b/>
          <w:szCs w:val="24"/>
        </w:rPr>
        <w:t xml:space="preserve">49744/16-5-2023 </w:t>
      </w:r>
      <w:r w:rsidRPr="001B60C6">
        <w:rPr>
          <w:rFonts w:ascii="Arial" w:hAnsi="Arial" w:cs="Arial"/>
          <w:szCs w:val="24"/>
        </w:rPr>
        <w:t>(ΦΕΚ 3322/τ. Β΄/19-5-2023) Κοινή Υπουργική Απόφαση των Υπουργών Εργασίας και Κοινωνικών Υποθέσεων και Εσωτερικών “Καθορισμός προδιαγραφών λειτουργίας των Κέντρων Κοινότητας”.</w:t>
      </w:r>
    </w:p>
    <w:p w:rsidR="00E45078" w:rsidRDefault="00E45078" w:rsidP="00867990">
      <w:pPr>
        <w:numPr>
          <w:ilvl w:val="0"/>
          <w:numId w:val="1"/>
        </w:numPr>
        <w:suppressAutoHyphens/>
        <w:ind w:left="426" w:right="-1" w:hanging="426"/>
        <w:jc w:val="both"/>
        <w:rPr>
          <w:rFonts w:ascii="Arial" w:hAnsi="Arial" w:cs="Arial"/>
          <w:szCs w:val="24"/>
        </w:rPr>
      </w:pPr>
      <w:r w:rsidRPr="001B60C6">
        <w:rPr>
          <w:rFonts w:ascii="Arial" w:hAnsi="Arial" w:cs="Arial"/>
          <w:szCs w:val="24"/>
        </w:rPr>
        <w:t>Τον ΕπικαιροποιημένοΟδηγό Εφαρμογής και Λειτουργίας Κέντρων Κοινότητας της Ειδικής Υπηρεσίας Συντονισμού και Παρακολούθησης Δράσεων Ευρωπαϊκού Κοινωνικού Ταμείου (ΕΥΣΕΚΤ, Μάιος 2023)</w:t>
      </w:r>
      <w:r w:rsidR="00F6185B">
        <w:rPr>
          <w:rFonts w:ascii="Arial" w:hAnsi="Arial" w:cs="Arial"/>
          <w:szCs w:val="24"/>
        </w:rPr>
        <w:t>όπως επικαιροποιήθηκε και ισχύει</w:t>
      </w:r>
      <w:r w:rsidRPr="001B60C6">
        <w:rPr>
          <w:rFonts w:ascii="Arial" w:hAnsi="Arial" w:cs="Arial"/>
          <w:szCs w:val="24"/>
        </w:rPr>
        <w:t>.</w:t>
      </w:r>
    </w:p>
    <w:p w:rsidR="00E45078" w:rsidRDefault="00E45078" w:rsidP="00867990">
      <w:pPr>
        <w:numPr>
          <w:ilvl w:val="0"/>
          <w:numId w:val="1"/>
        </w:numPr>
        <w:suppressAutoHyphens/>
        <w:ind w:left="426" w:right="-1" w:hanging="426"/>
        <w:jc w:val="both"/>
        <w:rPr>
          <w:rFonts w:ascii="Arial" w:hAnsi="Arial" w:cs="Arial"/>
          <w:szCs w:val="24"/>
        </w:rPr>
      </w:pPr>
      <w:r w:rsidRPr="00D810EA">
        <w:rPr>
          <w:rFonts w:ascii="Arial" w:hAnsi="Arial" w:cs="Arial"/>
          <w:szCs w:val="24"/>
        </w:rPr>
        <w:t>Τ</w:t>
      </w:r>
      <w:r w:rsidRPr="001B60C6">
        <w:rPr>
          <w:rFonts w:ascii="Arial" w:hAnsi="Arial" w:cs="Arial"/>
          <w:szCs w:val="24"/>
        </w:rPr>
        <w:t xml:space="preserve">ην υπ’ αριθμ. πρωτ. </w:t>
      </w:r>
      <w:r w:rsidR="00B32734">
        <w:rPr>
          <w:rFonts w:ascii="Arial" w:hAnsi="Arial" w:cs="Arial"/>
          <w:b/>
          <w:szCs w:val="24"/>
        </w:rPr>
        <w:t>5912</w:t>
      </w:r>
      <w:r>
        <w:rPr>
          <w:rFonts w:ascii="Arial" w:hAnsi="Arial" w:cs="Arial"/>
          <w:b/>
          <w:szCs w:val="24"/>
        </w:rPr>
        <w:t>/1</w:t>
      </w:r>
      <w:r w:rsidR="00680F02">
        <w:rPr>
          <w:rFonts w:ascii="Arial" w:hAnsi="Arial" w:cs="Arial"/>
          <w:b/>
          <w:szCs w:val="24"/>
        </w:rPr>
        <w:t>8</w:t>
      </w:r>
      <w:r>
        <w:rPr>
          <w:rFonts w:ascii="Arial" w:hAnsi="Arial" w:cs="Arial"/>
          <w:b/>
          <w:szCs w:val="24"/>
        </w:rPr>
        <w:t>-0</w:t>
      </w:r>
      <w:r w:rsidR="00680F02">
        <w:rPr>
          <w:rFonts w:ascii="Arial" w:hAnsi="Arial" w:cs="Arial"/>
          <w:b/>
          <w:szCs w:val="24"/>
        </w:rPr>
        <w:t>9</w:t>
      </w:r>
      <w:r>
        <w:rPr>
          <w:rFonts w:ascii="Arial" w:hAnsi="Arial" w:cs="Arial"/>
          <w:b/>
          <w:szCs w:val="24"/>
        </w:rPr>
        <w:t>-2023</w:t>
      </w:r>
      <w:r>
        <w:rPr>
          <w:rFonts w:ascii="Arial" w:hAnsi="Arial" w:cs="Arial"/>
          <w:szCs w:val="24"/>
        </w:rPr>
        <w:t>(ΑΔΑ:</w:t>
      </w:r>
      <w:r w:rsidR="00680F02">
        <w:rPr>
          <w:rFonts w:ascii="Arial" w:hAnsi="Arial" w:cs="Arial"/>
          <w:szCs w:val="24"/>
        </w:rPr>
        <w:t xml:space="preserve"> ΨΜΞΛ7ΛΡ-3Ρ2</w:t>
      </w:r>
      <w:r w:rsidRPr="001B60C6">
        <w:rPr>
          <w:rFonts w:ascii="Arial" w:hAnsi="Arial" w:cs="Arial"/>
          <w:szCs w:val="24"/>
        </w:rPr>
        <w:t>) Πρόσκ</w:t>
      </w:r>
      <w:r w:rsidR="00FA435A">
        <w:rPr>
          <w:rFonts w:ascii="Arial" w:hAnsi="Arial" w:cs="Arial"/>
          <w:szCs w:val="24"/>
        </w:rPr>
        <w:t>ληση (Κωδικός Πρόσκλησης:10 A/A OΠΣ:</w:t>
      </w:r>
      <w:r w:rsidR="00680F02">
        <w:rPr>
          <w:rFonts w:ascii="Arial" w:hAnsi="Arial" w:cs="Arial"/>
          <w:szCs w:val="24"/>
        </w:rPr>
        <w:t xml:space="preserve"> 3835</w:t>
      </w:r>
      <w:r w:rsidRPr="001B60C6">
        <w:rPr>
          <w:rFonts w:ascii="Arial" w:hAnsi="Arial" w:cs="Arial"/>
          <w:szCs w:val="24"/>
        </w:rPr>
        <w:t>)  της Ειδικής Υπηρεσίας Διαχ</w:t>
      </w:r>
      <w:r w:rsidR="00931E9F">
        <w:rPr>
          <w:rFonts w:ascii="Arial" w:hAnsi="Arial" w:cs="Arial"/>
          <w:szCs w:val="24"/>
        </w:rPr>
        <w:t xml:space="preserve">είρισης Ε.Π. Περιφέρειας </w:t>
      </w:r>
      <w:r w:rsidR="00680F02">
        <w:rPr>
          <w:rFonts w:ascii="Arial" w:hAnsi="Arial" w:cs="Arial"/>
          <w:szCs w:val="24"/>
        </w:rPr>
        <w:t>Θεσσαλίας</w:t>
      </w:r>
      <w:r w:rsidRPr="001B60C6">
        <w:rPr>
          <w:rFonts w:ascii="Arial" w:hAnsi="Arial" w:cs="Arial"/>
          <w:szCs w:val="24"/>
        </w:rPr>
        <w:t>, για την υποβολή προτάσεων στο</w:t>
      </w:r>
      <w:r w:rsidR="0098213A">
        <w:rPr>
          <w:rFonts w:ascii="Arial" w:hAnsi="Arial" w:cs="Arial"/>
          <w:szCs w:val="24"/>
        </w:rPr>
        <w:t xml:space="preserve"> Επιχειρησιακό Πρόγραμμα «</w:t>
      </w:r>
      <w:r w:rsidR="00680F02">
        <w:rPr>
          <w:rFonts w:ascii="Arial" w:hAnsi="Arial" w:cs="Arial"/>
          <w:szCs w:val="24"/>
        </w:rPr>
        <w:t>Στερεά Ελλάδα</w:t>
      </w:r>
      <w:r w:rsidRPr="001B60C6">
        <w:rPr>
          <w:rFonts w:ascii="Arial" w:hAnsi="Arial" w:cs="Arial"/>
          <w:szCs w:val="24"/>
        </w:rPr>
        <w:t xml:space="preserve"> 2021 - 2027», με τίτλο «Κέντρ</w:t>
      </w:r>
      <w:r w:rsidR="00680F02">
        <w:rPr>
          <w:rFonts w:ascii="Arial" w:hAnsi="Arial" w:cs="Arial"/>
          <w:szCs w:val="24"/>
        </w:rPr>
        <w:t>α</w:t>
      </w:r>
      <w:r w:rsidRPr="001B60C6">
        <w:rPr>
          <w:rFonts w:ascii="Arial" w:hAnsi="Arial" w:cs="Arial"/>
          <w:szCs w:val="24"/>
        </w:rPr>
        <w:t xml:space="preserve"> Κοινότητας</w:t>
      </w:r>
      <w:r w:rsidR="00680F02">
        <w:rPr>
          <w:rFonts w:ascii="Arial" w:hAnsi="Arial" w:cs="Arial"/>
          <w:szCs w:val="24"/>
        </w:rPr>
        <w:t xml:space="preserve"> με την ενσωμάτωση ΚΕΜ, παραρτημάτων Ρομά (συνεχιζόμενες δομές)» </w:t>
      </w:r>
      <w:r w:rsidR="0098213A">
        <w:rPr>
          <w:rFonts w:ascii="Arial" w:hAnsi="Arial" w:cs="Arial"/>
          <w:szCs w:val="24"/>
        </w:rPr>
        <w:t xml:space="preserve">στην Περιφέρεια </w:t>
      </w:r>
      <w:r w:rsidR="00680F02">
        <w:rPr>
          <w:rFonts w:ascii="Arial" w:hAnsi="Arial" w:cs="Arial"/>
          <w:szCs w:val="24"/>
        </w:rPr>
        <w:t>Θεσσαλίας</w:t>
      </w:r>
      <w:r w:rsidRPr="001B60C6">
        <w:rPr>
          <w:rFonts w:ascii="Arial" w:hAnsi="Arial" w:cs="Arial"/>
          <w:szCs w:val="24"/>
        </w:rPr>
        <w:t>.</w:t>
      </w:r>
    </w:p>
    <w:p w:rsidR="007A5873" w:rsidRDefault="00E45078" w:rsidP="00867990">
      <w:pPr>
        <w:numPr>
          <w:ilvl w:val="0"/>
          <w:numId w:val="1"/>
        </w:numPr>
        <w:suppressAutoHyphens/>
        <w:ind w:left="426" w:right="-1" w:hanging="426"/>
        <w:jc w:val="both"/>
        <w:rPr>
          <w:rFonts w:ascii="Arial" w:hAnsi="Arial" w:cs="Arial"/>
          <w:szCs w:val="24"/>
        </w:rPr>
      </w:pPr>
      <w:r w:rsidRPr="00234912">
        <w:rPr>
          <w:rFonts w:ascii="Arial" w:hAnsi="Arial" w:cs="Arial"/>
          <w:szCs w:val="24"/>
        </w:rPr>
        <w:t>Την υπ’ αριθμ.</w:t>
      </w:r>
      <w:r w:rsidR="001A2BBF" w:rsidRPr="001A2BBF">
        <w:rPr>
          <w:rFonts w:ascii="Arial" w:hAnsi="Arial" w:cs="Arial"/>
          <w:b/>
          <w:szCs w:val="24"/>
        </w:rPr>
        <w:t>173</w:t>
      </w:r>
      <w:r w:rsidR="00FE5F7E">
        <w:rPr>
          <w:rFonts w:ascii="Arial" w:hAnsi="Arial" w:cs="Arial"/>
          <w:b/>
          <w:szCs w:val="24"/>
        </w:rPr>
        <w:t>/</w:t>
      </w:r>
      <w:r w:rsidR="001A2BBF">
        <w:rPr>
          <w:rFonts w:ascii="Arial" w:hAnsi="Arial" w:cs="Arial"/>
          <w:b/>
          <w:szCs w:val="24"/>
        </w:rPr>
        <w:t>26</w:t>
      </w:r>
      <w:r w:rsidR="00FE5F7E">
        <w:rPr>
          <w:rFonts w:ascii="Arial" w:hAnsi="Arial" w:cs="Arial"/>
          <w:b/>
          <w:szCs w:val="24"/>
        </w:rPr>
        <w:t>-09-2023</w:t>
      </w:r>
      <w:r w:rsidRPr="00234912">
        <w:rPr>
          <w:rFonts w:ascii="Arial" w:hAnsi="Arial" w:cs="Arial"/>
          <w:szCs w:val="24"/>
        </w:rPr>
        <w:t>(ΑΔΑ:</w:t>
      </w:r>
      <w:r w:rsidR="001A2BBF">
        <w:rPr>
          <w:rFonts w:ascii="Arial" w:hAnsi="Arial" w:cs="Arial"/>
          <w:szCs w:val="24"/>
        </w:rPr>
        <w:t>ΨΩΓΘΩΚΕ-Γ0Σ</w:t>
      </w:r>
      <w:r w:rsidRPr="00234912">
        <w:rPr>
          <w:rFonts w:ascii="Arial" w:hAnsi="Arial" w:cs="Arial"/>
          <w:szCs w:val="24"/>
        </w:rPr>
        <w:t xml:space="preserve">) </w:t>
      </w:r>
      <w:r w:rsidR="001A2BBF">
        <w:rPr>
          <w:rFonts w:ascii="Arial" w:hAnsi="Arial" w:cs="Arial"/>
          <w:szCs w:val="24"/>
        </w:rPr>
        <w:t>Α</w:t>
      </w:r>
      <w:r w:rsidR="002F7369">
        <w:rPr>
          <w:rFonts w:ascii="Arial" w:hAnsi="Arial" w:cs="Arial"/>
          <w:szCs w:val="24"/>
        </w:rPr>
        <w:t xml:space="preserve">πόφαση </w:t>
      </w:r>
      <w:r w:rsidR="001A2BBF">
        <w:rPr>
          <w:rFonts w:ascii="Arial" w:hAnsi="Arial" w:cs="Arial"/>
          <w:szCs w:val="24"/>
        </w:rPr>
        <w:t>της Οικονομικής Επιτροπής του Δήμου Μουζακίου με θέμα</w:t>
      </w:r>
      <w:r w:rsidR="001A2BBF" w:rsidRPr="001A2BBF">
        <w:rPr>
          <w:rFonts w:ascii="Arial" w:hAnsi="Arial" w:cs="Arial"/>
          <w:szCs w:val="24"/>
        </w:rPr>
        <w:t>:</w:t>
      </w:r>
      <w:r w:rsidR="001A2BBF">
        <w:rPr>
          <w:rFonts w:ascii="Arial" w:hAnsi="Arial" w:cs="Arial"/>
          <w:szCs w:val="24"/>
        </w:rPr>
        <w:t xml:space="preserve"> «</w:t>
      </w:r>
      <w:r w:rsidR="00C73754">
        <w:rPr>
          <w:rFonts w:ascii="Arial" w:hAnsi="Arial" w:cs="Arial"/>
          <w:szCs w:val="24"/>
        </w:rPr>
        <w:t>Περί υ</w:t>
      </w:r>
      <w:r w:rsidR="001A2BBF">
        <w:rPr>
          <w:rFonts w:ascii="Arial" w:hAnsi="Arial" w:cs="Arial"/>
          <w:szCs w:val="24"/>
        </w:rPr>
        <w:t>ποβολή</w:t>
      </w:r>
      <w:r w:rsidR="00C73754">
        <w:rPr>
          <w:rFonts w:ascii="Arial" w:hAnsi="Arial" w:cs="Arial"/>
          <w:szCs w:val="24"/>
        </w:rPr>
        <w:t>ς</w:t>
      </w:r>
      <w:r w:rsidR="001A2BBF">
        <w:rPr>
          <w:rFonts w:ascii="Arial" w:hAnsi="Arial" w:cs="Arial"/>
          <w:szCs w:val="24"/>
        </w:rPr>
        <w:t xml:space="preserve"> πρότασης του Δήμου Μουζακίου στα πλαίσια της πρόσκλησης με ΑΠ 5912/18-09-2023 (ΑΔΑ</w:t>
      </w:r>
      <w:r w:rsidR="001A2BBF" w:rsidRPr="001A2BBF">
        <w:rPr>
          <w:rFonts w:ascii="Arial" w:hAnsi="Arial" w:cs="Arial"/>
          <w:szCs w:val="24"/>
        </w:rPr>
        <w:t xml:space="preserve">: </w:t>
      </w:r>
      <w:r w:rsidR="001A2BBF">
        <w:rPr>
          <w:rFonts w:ascii="Arial" w:hAnsi="Arial" w:cs="Arial"/>
          <w:szCs w:val="24"/>
        </w:rPr>
        <w:t>ΨΜΞΛ7ΛΡ-3Ρ2) της Περιφέρειας Θεσσαλίας με τίτλο</w:t>
      </w:r>
      <w:r w:rsidR="001A2BBF" w:rsidRPr="001A2BBF">
        <w:rPr>
          <w:rFonts w:ascii="Arial" w:hAnsi="Arial" w:cs="Arial"/>
          <w:szCs w:val="24"/>
        </w:rPr>
        <w:t>:“</w:t>
      </w:r>
      <w:r w:rsidR="001A2BBF">
        <w:rPr>
          <w:rFonts w:ascii="Arial" w:hAnsi="Arial" w:cs="Arial"/>
          <w:szCs w:val="24"/>
        </w:rPr>
        <w:t xml:space="preserve">Κέντρα Κοινότητας με την ενσωμάτωση ΚΕΜ, παράρτημα Ρομά (συνεχιζόμενες δομές), Κωδικός Πρόσκλησης 10, Α/Α Πρόσκλησης </w:t>
      </w:r>
      <w:r w:rsidR="00867990">
        <w:rPr>
          <w:rFonts w:ascii="Arial" w:hAnsi="Arial" w:cs="Arial"/>
          <w:szCs w:val="24"/>
        </w:rPr>
        <w:t>3835</w:t>
      </w:r>
      <w:r w:rsidR="00867990" w:rsidRPr="00867990">
        <w:rPr>
          <w:rFonts w:ascii="Arial" w:hAnsi="Arial" w:cs="Arial"/>
          <w:szCs w:val="24"/>
        </w:rPr>
        <w:t>”</w:t>
      </w:r>
      <w:r w:rsidR="00867990">
        <w:rPr>
          <w:rFonts w:ascii="Arial" w:hAnsi="Arial" w:cs="Arial"/>
          <w:szCs w:val="24"/>
        </w:rPr>
        <w:t>».</w:t>
      </w:r>
    </w:p>
    <w:p w:rsidR="007A5873" w:rsidRPr="007A5873" w:rsidRDefault="007A5873" w:rsidP="00AE2624">
      <w:pPr>
        <w:numPr>
          <w:ilvl w:val="0"/>
          <w:numId w:val="1"/>
        </w:numPr>
        <w:suppressAutoHyphens/>
        <w:ind w:left="426" w:right="-1" w:hanging="426"/>
        <w:jc w:val="both"/>
        <w:rPr>
          <w:rFonts w:ascii="Arial" w:hAnsi="Arial" w:cs="Arial"/>
          <w:szCs w:val="24"/>
        </w:rPr>
      </w:pPr>
      <w:r w:rsidRPr="007A5873">
        <w:rPr>
          <w:rFonts w:ascii="Arial" w:hAnsi="Arial" w:cs="Arial"/>
          <w:szCs w:val="24"/>
        </w:rPr>
        <w:t>Την υπ’ αριθμ.</w:t>
      </w:r>
      <w:r w:rsidR="00A86DEF">
        <w:rPr>
          <w:rFonts w:ascii="Arial" w:hAnsi="Arial" w:cs="Arial"/>
          <w:szCs w:val="24"/>
        </w:rPr>
        <w:t xml:space="preserve">πρωτ. </w:t>
      </w:r>
      <w:r w:rsidR="00A86DEF" w:rsidRPr="00A86DEF">
        <w:rPr>
          <w:rFonts w:ascii="Arial" w:hAnsi="Arial" w:cs="Arial"/>
          <w:b/>
          <w:szCs w:val="24"/>
        </w:rPr>
        <w:t>7266</w:t>
      </w:r>
      <w:r>
        <w:rPr>
          <w:rFonts w:ascii="Arial" w:hAnsi="Arial" w:cs="Arial"/>
          <w:b/>
          <w:szCs w:val="24"/>
        </w:rPr>
        <w:t>/2</w:t>
      </w:r>
      <w:r w:rsidR="00A86DEF">
        <w:rPr>
          <w:rFonts w:ascii="Arial" w:hAnsi="Arial" w:cs="Arial"/>
          <w:b/>
          <w:szCs w:val="24"/>
        </w:rPr>
        <w:t>7</w:t>
      </w:r>
      <w:r>
        <w:rPr>
          <w:rFonts w:ascii="Arial" w:hAnsi="Arial" w:cs="Arial"/>
          <w:b/>
          <w:szCs w:val="24"/>
        </w:rPr>
        <w:t>-</w:t>
      </w:r>
      <w:r w:rsidR="00A86DEF">
        <w:rPr>
          <w:rFonts w:ascii="Arial" w:hAnsi="Arial" w:cs="Arial"/>
          <w:b/>
          <w:szCs w:val="24"/>
        </w:rPr>
        <w:t>10</w:t>
      </w:r>
      <w:r>
        <w:rPr>
          <w:rFonts w:ascii="Arial" w:hAnsi="Arial" w:cs="Arial"/>
          <w:b/>
          <w:szCs w:val="24"/>
        </w:rPr>
        <w:t>-2023</w:t>
      </w:r>
      <w:r>
        <w:rPr>
          <w:rFonts w:ascii="Arial" w:hAnsi="Arial" w:cs="Arial"/>
          <w:szCs w:val="24"/>
        </w:rPr>
        <w:t xml:space="preserve"> (ΑΔΑ</w:t>
      </w:r>
      <w:r w:rsidR="00A86DEF" w:rsidRPr="00A86DEF">
        <w:rPr>
          <w:rFonts w:ascii="Arial" w:hAnsi="Arial" w:cs="Arial"/>
          <w:szCs w:val="24"/>
        </w:rPr>
        <w:t>:</w:t>
      </w:r>
      <w:r w:rsidR="00AE2624">
        <w:rPr>
          <w:rFonts w:ascii="Arial" w:hAnsi="Arial" w:cs="Arial"/>
          <w:szCs w:val="24"/>
        </w:rPr>
        <w:t xml:space="preserve"> 9ΞΑΟ7ΛΡ-2Τ2</w:t>
      </w:r>
      <w:r w:rsidRPr="007A5873">
        <w:rPr>
          <w:rFonts w:ascii="Arial" w:hAnsi="Arial" w:cs="Arial"/>
          <w:szCs w:val="24"/>
        </w:rPr>
        <w:t>)</w:t>
      </w:r>
      <w:r w:rsidR="00AE2624">
        <w:rPr>
          <w:rFonts w:ascii="Arial" w:hAnsi="Arial" w:cs="Arial"/>
          <w:szCs w:val="24"/>
        </w:rPr>
        <w:t>Α</w:t>
      </w:r>
      <w:r w:rsidR="00A86DEF">
        <w:rPr>
          <w:rFonts w:ascii="Arial" w:hAnsi="Arial" w:cs="Arial"/>
          <w:szCs w:val="24"/>
        </w:rPr>
        <w:t xml:space="preserve">πόφαση του Περιφερειάρχη </w:t>
      </w:r>
      <w:r w:rsidR="00AE2624">
        <w:rPr>
          <w:rFonts w:ascii="Arial" w:hAnsi="Arial" w:cs="Arial"/>
          <w:szCs w:val="24"/>
        </w:rPr>
        <w:t>Θεσσαλίας</w:t>
      </w:r>
      <w:r w:rsidR="00A86DEF" w:rsidRPr="00234912">
        <w:rPr>
          <w:rFonts w:ascii="Arial" w:hAnsi="Arial" w:cs="Arial"/>
          <w:szCs w:val="24"/>
        </w:rPr>
        <w:t>, με θέμα: «Ένταξη της Πράξης “</w:t>
      </w:r>
      <w:r w:rsidR="00A86DEF">
        <w:rPr>
          <w:rFonts w:ascii="Arial" w:hAnsi="Arial" w:cs="Arial"/>
          <w:szCs w:val="24"/>
        </w:rPr>
        <w:t>Κέντρο Κοινότητας</w:t>
      </w:r>
      <w:r w:rsidR="00AE2624">
        <w:rPr>
          <w:rFonts w:ascii="Arial" w:hAnsi="Arial" w:cs="Arial"/>
          <w:szCs w:val="24"/>
        </w:rPr>
        <w:t xml:space="preserve"> στο</w:t>
      </w:r>
      <w:r w:rsidR="00A86DEF">
        <w:rPr>
          <w:rFonts w:ascii="Arial" w:hAnsi="Arial" w:cs="Arial"/>
          <w:szCs w:val="24"/>
        </w:rPr>
        <w:t xml:space="preserve"> Δήμο</w:t>
      </w:r>
      <w:r w:rsidR="00AE2624">
        <w:rPr>
          <w:rFonts w:ascii="Arial" w:hAnsi="Arial" w:cs="Arial"/>
          <w:szCs w:val="24"/>
        </w:rPr>
        <w:t>Μουζακίου</w:t>
      </w:r>
      <w:r w:rsidR="00A86DEF" w:rsidRPr="00234912">
        <w:rPr>
          <w:rFonts w:ascii="Arial" w:hAnsi="Arial" w:cs="Arial"/>
          <w:szCs w:val="24"/>
        </w:rPr>
        <w:t>”</w:t>
      </w:r>
      <w:r w:rsidR="00AE2624">
        <w:rPr>
          <w:rFonts w:ascii="Arial" w:hAnsi="Arial" w:cs="Arial"/>
          <w:szCs w:val="24"/>
        </w:rPr>
        <w:t xml:space="preserve"> (συνεχιζόμενη δομή)</w:t>
      </w:r>
      <w:r w:rsidR="00A86DEF" w:rsidRPr="00234912">
        <w:rPr>
          <w:rFonts w:ascii="Arial" w:hAnsi="Arial" w:cs="Arial"/>
          <w:szCs w:val="24"/>
        </w:rPr>
        <w:t xml:space="preserve"> με Κωδικό </w:t>
      </w:r>
      <w:r w:rsidR="00A86DEF">
        <w:rPr>
          <w:rFonts w:ascii="Arial" w:hAnsi="Arial" w:cs="Arial"/>
          <w:szCs w:val="24"/>
        </w:rPr>
        <w:t>ΟΠΣ 600</w:t>
      </w:r>
      <w:r w:rsidR="00AE2624">
        <w:rPr>
          <w:rFonts w:ascii="Arial" w:hAnsi="Arial" w:cs="Arial"/>
          <w:szCs w:val="24"/>
        </w:rPr>
        <w:t>3306</w:t>
      </w:r>
      <w:r w:rsidR="00A86DEF" w:rsidRPr="00234912">
        <w:rPr>
          <w:rFonts w:ascii="Arial" w:hAnsi="Arial" w:cs="Arial"/>
          <w:szCs w:val="24"/>
        </w:rPr>
        <w:t xml:space="preserve"> και έ</w:t>
      </w:r>
      <w:r w:rsidR="00A86DEF">
        <w:rPr>
          <w:rFonts w:ascii="Arial" w:hAnsi="Arial" w:cs="Arial"/>
          <w:szCs w:val="24"/>
        </w:rPr>
        <w:t>νταξη στο Πρόγραμμα “</w:t>
      </w:r>
      <w:r w:rsidR="00AE2624">
        <w:rPr>
          <w:rFonts w:ascii="Arial" w:hAnsi="Arial" w:cs="Arial"/>
          <w:szCs w:val="24"/>
        </w:rPr>
        <w:t>Θεσσαλία 2021-2027</w:t>
      </w:r>
      <w:r w:rsidR="00A86DEF" w:rsidRPr="0072353C">
        <w:rPr>
          <w:rFonts w:ascii="Arial" w:hAnsi="Arial" w:cs="Arial"/>
          <w:szCs w:val="24"/>
        </w:rPr>
        <w:t>”</w:t>
      </w:r>
      <w:r w:rsidR="00AE2624">
        <w:rPr>
          <w:rFonts w:ascii="Arial" w:hAnsi="Arial" w:cs="Arial"/>
          <w:szCs w:val="24"/>
        </w:rPr>
        <w:t>».</w:t>
      </w:r>
    </w:p>
    <w:p w:rsidR="00176F61" w:rsidRDefault="00E45078" w:rsidP="00AE2624">
      <w:pPr>
        <w:numPr>
          <w:ilvl w:val="0"/>
          <w:numId w:val="1"/>
        </w:numPr>
        <w:suppressAutoHyphens/>
        <w:ind w:left="426" w:right="-1" w:hanging="426"/>
        <w:jc w:val="both"/>
        <w:rPr>
          <w:rFonts w:ascii="Arial" w:hAnsi="Arial" w:cs="Arial"/>
          <w:szCs w:val="24"/>
        </w:rPr>
      </w:pPr>
      <w:r w:rsidRPr="007A5873">
        <w:rPr>
          <w:rFonts w:ascii="Arial" w:hAnsi="Arial" w:cs="Arial"/>
          <w:szCs w:val="24"/>
        </w:rPr>
        <w:t xml:space="preserve">Το από </w:t>
      </w:r>
      <w:r w:rsidR="005906AD">
        <w:rPr>
          <w:rFonts w:ascii="Arial" w:hAnsi="Arial" w:cs="Arial"/>
          <w:b/>
          <w:szCs w:val="24"/>
        </w:rPr>
        <w:t>27</w:t>
      </w:r>
      <w:r w:rsidR="00D10E5A">
        <w:rPr>
          <w:rFonts w:ascii="Arial" w:hAnsi="Arial" w:cs="Arial"/>
          <w:b/>
          <w:szCs w:val="24"/>
        </w:rPr>
        <w:t>-</w:t>
      </w:r>
      <w:r w:rsidR="005906AD">
        <w:rPr>
          <w:rFonts w:ascii="Arial" w:hAnsi="Arial" w:cs="Arial"/>
          <w:b/>
          <w:szCs w:val="24"/>
        </w:rPr>
        <w:t>10</w:t>
      </w:r>
      <w:r w:rsidR="00D10E5A">
        <w:rPr>
          <w:rFonts w:ascii="Arial" w:hAnsi="Arial" w:cs="Arial"/>
          <w:b/>
          <w:szCs w:val="24"/>
        </w:rPr>
        <w:t>-2023</w:t>
      </w:r>
      <w:r w:rsidRPr="007A5873">
        <w:rPr>
          <w:rFonts w:ascii="Arial" w:hAnsi="Arial" w:cs="Arial"/>
          <w:szCs w:val="24"/>
        </w:rPr>
        <w:t xml:space="preserve"> εγκεκριμένο Τεχνικό Δελτίο Πράξης με κωδικό Πράξης </w:t>
      </w:r>
      <w:r w:rsidRPr="007A5873">
        <w:rPr>
          <w:rFonts w:ascii="Arial" w:hAnsi="Arial" w:cs="Arial"/>
          <w:szCs w:val="24"/>
          <w:lang w:val="en-US"/>
        </w:rPr>
        <w:t>MIS</w:t>
      </w:r>
      <w:r w:rsidR="00D10E5A">
        <w:rPr>
          <w:rFonts w:ascii="Arial" w:hAnsi="Arial" w:cs="Arial"/>
          <w:szCs w:val="24"/>
        </w:rPr>
        <w:t xml:space="preserve"> (ΟΠΣ): 600</w:t>
      </w:r>
      <w:r w:rsidR="005906AD">
        <w:rPr>
          <w:rFonts w:ascii="Arial" w:hAnsi="Arial" w:cs="Arial"/>
          <w:szCs w:val="24"/>
        </w:rPr>
        <w:t>3306</w:t>
      </w:r>
      <w:r w:rsidRPr="007A5873">
        <w:rPr>
          <w:rFonts w:ascii="Arial" w:hAnsi="Arial" w:cs="Arial"/>
          <w:szCs w:val="24"/>
        </w:rPr>
        <w:t xml:space="preserve"> και </w:t>
      </w:r>
      <w:r w:rsidRPr="007A5873">
        <w:rPr>
          <w:rFonts w:ascii="Arial" w:hAnsi="Arial" w:cs="Arial"/>
          <w:szCs w:val="24"/>
          <w:lang w:val="en-US"/>
        </w:rPr>
        <w:t>ID</w:t>
      </w:r>
      <w:r w:rsidR="00D10E5A">
        <w:rPr>
          <w:rFonts w:ascii="Arial" w:hAnsi="Arial" w:cs="Arial"/>
          <w:szCs w:val="24"/>
        </w:rPr>
        <w:t xml:space="preserve"> Δελτίου: </w:t>
      </w:r>
      <w:r w:rsidR="005906AD">
        <w:rPr>
          <w:rFonts w:ascii="Arial" w:hAnsi="Arial" w:cs="Arial"/>
          <w:szCs w:val="24"/>
        </w:rPr>
        <w:t>11620</w:t>
      </w:r>
      <w:r w:rsidRPr="007A5873">
        <w:rPr>
          <w:rFonts w:ascii="Arial" w:hAnsi="Arial" w:cs="Arial"/>
          <w:szCs w:val="24"/>
        </w:rPr>
        <w:t>.</w:t>
      </w:r>
    </w:p>
    <w:p w:rsidR="005862DD" w:rsidRDefault="00466418" w:rsidP="00AE2624">
      <w:pPr>
        <w:numPr>
          <w:ilvl w:val="0"/>
          <w:numId w:val="1"/>
        </w:numPr>
        <w:suppressAutoHyphens/>
        <w:ind w:left="426" w:right="-1" w:hanging="426"/>
        <w:jc w:val="both"/>
        <w:rPr>
          <w:rFonts w:ascii="Arial" w:hAnsi="Arial" w:cs="Arial"/>
          <w:szCs w:val="24"/>
        </w:rPr>
      </w:pPr>
      <w:r>
        <w:rPr>
          <w:rFonts w:ascii="Arial" w:hAnsi="Arial" w:cs="Arial"/>
          <w:szCs w:val="24"/>
        </w:rPr>
        <w:t xml:space="preserve">Την υπ’ αριθμ. </w:t>
      </w:r>
      <w:r w:rsidRPr="00466418">
        <w:rPr>
          <w:rFonts w:ascii="Arial" w:hAnsi="Arial" w:cs="Arial"/>
          <w:b/>
          <w:szCs w:val="24"/>
        </w:rPr>
        <w:t>152/</w:t>
      </w:r>
      <w:r>
        <w:rPr>
          <w:rFonts w:ascii="Arial" w:hAnsi="Arial" w:cs="Arial"/>
          <w:b/>
          <w:szCs w:val="24"/>
        </w:rPr>
        <w:t>0</w:t>
      </w:r>
      <w:r w:rsidRPr="00466418">
        <w:rPr>
          <w:rFonts w:ascii="Arial" w:hAnsi="Arial" w:cs="Arial"/>
          <w:b/>
          <w:szCs w:val="24"/>
        </w:rPr>
        <w:t>9-</w:t>
      </w:r>
      <w:r>
        <w:rPr>
          <w:rFonts w:ascii="Arial" w:hAnsi="Arial" w:cs="Arial"/>
          <w:b/>
          <w:szCs w:val="24"/>
        </w:rPr>
        <w:t>0</w:t>
      </w:r>
      <w:r w:rsidRPr="00466418">
        <w:rPr>
          <w:rFonts w:ascii="Arial" w:hAnsi="Arial" w:cs="Arial"/>
          <w:b/>
          <w:szCs w:val="24"/>
        </w:rPr>
        <w:t>7-2024</w:t>
      </w:r>
      <w:r>
        <w:rPr>
          <w:rFonts w:ascii="Arial" w:hAnsi="Arial" w:cs="Arial"/>
          <w:szCs w:val="24"/>
        </w:rPr>
        <w:t xml:space="preserve"> (ΑΔΑ</w:t>
      </w:r>
      <w:r w:rsidRPr="00466418">
        <w:rPr>
          <w:rFonts w:ascii="Arial" w:hAnsi="Arial" w:cs="Arial"/>
          <w:szCs w:val="24"/>
        </w:rPr>
        <w:t>:</w:t>
      </w:r>
      <w:r>
        <w:rPr>
          <w:rFonts w:ascii="Arial" w:hAnsi="Arial" w:cs="Arial"/>
          <w:szCs w:val="24"/>
        </w:rPr>
        <w:t xml:space="preserve"> 6Λ3ΡΩΚΕ-Ε48) Απόφαση της Δημοτικής Επιτροπής του Δήμου Μουζακίου με θέμα</w:t>
      </w:r>
      <w:r w:rsidRPr="00466418">
        <w:rPr>
          <w:rFonts w:ascii="Arial" w:hAnsi="Arial" w:cs="Arial"/>
          <w:szCs w:val="24"/>
        </w:rPr>
        <w:t>:</w:t>
      </w:r>
      <w:r>
        <w:rPr>
          <w:rFonts w:ascii="Arial" w:hAnsi="Arial" w:cs="Arial"/>
          <w:szCs w:val="24"/>
        </w:rPr>
        <w:t xml:space="preserve"> «</w:t>
      </w:r>
      <w:r w:rsidR="00146A7D">
        <w:rPr>
          <w:rFonts w:ascii="Arial" w:hAnsi="Arial" w:cs="Arial"/>
          <w:szCs w:val="24"/>
        </w:rPr>
        <w:t>Περί έ</w:t>
      </w:r>
      <w:r>
        <w:rPr>
          <w:rFonts w:ascii="Arial" w:hAnsi="Arial" w:cs="Arial"/>
          <w:szCs w:val="24"/>
        </w:rPr>
        <w:t>γκριση</w:t>
      </w:r>
      <w:r w:rsidR="00146A7D">
        <w:rPr>
          <w:rFonts w:ascii="Arial" w:hAnsi="Arial" w:cs="Arial"/>
          <w:szCs w:val="24"/>
        </w:rPr>
        <w:t>ς</w:t>
      </w:r>
      <w:r>
        <w:rPr>
          <w:rFonts w:ascii="Arial" w:hAnsi="Arial" w:cs="Arial"/>
          <w:szCs w:val="24"/>
        </w:rPr>
        <w:t xml:space="preserve"> ή μη πρόσληψης προσωπικού ενός (1) ατόμου στο Κέντρο Κοινότητας του Δήμου μας με σύμβαση Ιδιωτικού Δικαίου Ορισμένου Χρόνου».</w:t>
      </w:r>
    </w:p>
    <w:p w:rsidR="00E0754A" w:rsidRDefault="00E0754A" w:rsidP="00AE2624">
      <w:pPr>
        <w:numPr>
          <w:ilvl w:val="0"/>
          <w:numId w:val="1"/>
        </w:numPr>
        <w:suppressAutoHyphens/>
        <w:ind w:left="426" w:right="-1" w:hanging="426"/>
        <w:jc w:val="both"/>
        <w:rPr>
          <w:rFonts w:ascii="Arial" w:hAnsi="Arial" w:cs="Arial"/>
          <w:szCs w:val="24"/>
        </w:rPr>
      </w:pPr>
      <w:r>
        <w:rPr>
          <w:rFonts w:ascii="Arial" w:hAnsi="Arial" w:cs="Arial"/>
          <w:szCs w:val="24"/>
        </w:rPr>
        <w:t xml:space="preserve">Το υπ’ αριθμ. πρωτ. </w:t>
      </w:r>
      <w:r w:rsidRPr="00C164F2">
        <w:rPr>
          <w:rFonts w:ascii="Arial" w:hAnsi="Arial" w:cs="Arial"/>
          <w:b/>
          <w:szCs w:val="24"/>
        </w:rPr>
        <w:t>79/17-01-2025</w:t>
      </w:r>
      <w:r>
        <w:rPr>
          <w:rFonts w:ascii="Arial" w:hAnsi="Arial" w:cs="Arial"/>
          <w:szCs w:val="24"/>
        </w:rPr>
        <w:t xml:space="preserve"> έγγραφο </w:t>
      </w:r>
      <w:r w:rsidR="00146A7D">
        <w:rPr>
          <w:rFonts w:ascii="Arial" w:hAnsi="Arial" w:cs="Arial"/>
          <w:szCs w:val="24"/>
        </w:rPr>
        <w:t xml:space="preserve">της </w:t>
      </w:r>
      <w:r>
        <w:rPr>
          <w:rFonts w:ascii="Arial" w:hAnsi="Arial" w:cs="Arial"/>
          <w:szCs w:val="24"/>
        </w:rPr>
        <w:t>Ειδική</w:t>
      </w:r>
      <w:r w:rsidR="00146A7D">
        <w:rPr>
          <w:rFonts w:ascii="Arial" w:hAnsi="Arial" w:cs="Arial"/>
          <w:szCs w:val="24"/>
        </w:rPr>
        <w:t>ς</w:t>
      </w:r>
      <w:r>
        <w:rPr>
          <w:rFonts w:ascii="Arial" w:hAnsi="Arial" w:cs="Arial"/>
          <w:szCs w:val="24"/>
        </w:rPr>
        <w:t xml:space="preserve"> Υπηρεσία</w:t>
      </w:r>
      <w:r w:rsidR="00146A7D">
        <w:rPr>
          <w:rFonts w:ascii="Arial" w:hAnsi="Arial" w:cs="Arial"/>
          <w:szCs w:val="24"/>
        </w:rPr>
        <w:t>ς</w:t>
      </w:r>
      <w:r>
        <w:rPr>
          <w:rFonts w:ascii="Arial" w:hAnsi="Arial" w:cs="Arial"/>
          <w:szCs w:val="24"/>
        </w:rPr>
        <w:t xml:space="preserve"> Διαχείρισης Προγράμματος «Θεσσαλία» με θέμα</w:t>
      </w:r>
      <w:r w:rsidRPr="00E0754A">
        <w:rPr>
          <w:rFonts w:ascii="Arial" w:hAnsi="Arial" w:cs="Arial"/>
          <w:szCs w:val="24"/>
        </w:rPr>
        <w:t>:</w:t>
      </w:r>
      <w:r>
        <w:rPr>
          <w:rFonts w:ascii="Arial" w:hAnsi="Arial" w:cs="Arial"/>
          <w:szCs w:val="24"/>
        </w:rPr>
        <w:t xml:space="preserve"> «Προέγκριση διαδικασίας πρόσληψης προσωπικού με ΣΟΧ, στα πλαίσια </w:t>
      </w:r>
      <w:r w:rsidR="00C164F2">
        <w:rPr>
          <w:rFonts w:ascii="Arial" w:hAnsi="Arial" w:cs="Arial"/>
          <w:szCs w:val="24"/>
        </w:rPr>
        <w:t xml:space="preserve">υλοποίησης του Υποέργου (1) της πράξης </w:t>
      </w:r>
      <w:r w:rsidR="00C164F2" w:rsidRPr="00C164F2">
        <w:rPr>
          <w:rFonts w:ascii="Arial" w:hAnsi="Arial" w:cs="Arial"/>
          <w:szCs w:val="24"/>
        </w:rPr>
        <w:t>“</w:t>
      </w:r>
      <w:r w:rsidR="00C164F2">
        <w:rPr>
          <w:rFonts w:ascii="Arial" w:hAnsi="Arial" w:cs="Arial"/>
          <w:szCs w:val="24"/>
        </w:rPr>
        <w:t>Κέντρο Κοινότητας Δήμου Μουζακίου συνεχιζόμενη δομή</w:t>
      </w:r>
      <w:r w:rsidR="00C164F2" w:rsidRPr="00C164F2">
        <w:rPr>
          <w:rFonts w:ascii="Arial" w:hAnsi="Arial" w:cs="Arial"/>
          <w:szCs w:val="24"/>
        </w:rPr>
        <w:t>”</w:t>
      </w:r>
      <w:r w:rsidR="00C164F2">
        <w:rPr>
          <w:rFonts w:ascii="Arial" w:hAnsi="Arial" w:cs="Arial"/>
          <w:szCs w:val="24"/>
        </w:rPr>
        <w:t xml:space="preserve"> με Κωδικό ΟΠΣ</w:t>
      </w:r>
      <w:r w:rsidR="00C164F2" w:rsidRPr="00C164F2">
        <w:rPr>
          <w:rFonts w:ascii="Arial" w:hAnsi="Arial" w:cs="Arial"/>
          <w:szCs w:val="24"/>
        </w:rPr>
        <w:t>:</w:t>
      </w:r>
      <w:r w:rsidR="00C164F2">
        <w:rPr>
          <w:rFonts w:ascii="Arial" w:hAnsi="Arial" w:cs="Arial"/>
          <w:szCs w:val="24"/>
        </w:rPr>
        <w:t xml:space="preserve"> 6003306</w:t>
      </w:r>
      <w:r w:rsidR="00C164F2" w:rsidRPr="00C164F2">
        <w:rPr>
          <w:rFonts w:ascii="Arial" w:hAnsi="Arial" w:cs="Arial"/>
          <w:szCs w:val="24"/>
        </w:rPr>
        <w:t>”</w:t>
      </w:r>
      <w:r w:rsidR="00C164F2">
        <w:rPr>
          <w:rFonts w:ascii="Arial" w:hAnsi="Arial" w:cs="Arial"/>
          <w:szCs w:val="24"/>
        </w:rPr>
        <w:t>».</w:t>
      </w:r>
    </w:p>
    <w:p w:rsidR="00DC1337" w:rsidRDefault="00176F61" w:rsidP="006800E8">
      <w:pPr>
        <w:numPr>
          <w:ilvl w:val="0"/>
          <w:numId w:val="1"/>
        </w:numPr>
        <w:suppressAutoHyphens/>
        <w:ind w:left="426" w:right="-1" w:hanging="426"/>
        <w:jc w:val="both"/>
        <w:rPr>
          <w:rFonts w:ascii="Arial" w:hAnsi="Arial" w:cs="Arial"/>
          <w:szCs w:val="24"/>
        </w:rPr>
      </w:pPr>
      <w:r w:rsidRPr="00176F61">
        <w:rPr>
          <w:rFonts w:ascii="Arial" w:hAnsi="Arial" w:cs="Arial"/>
          <w:szCs w:val="24"/>
        </w:rPr>
        <w:t xml:space="preserve">Το από </w:t>
      </w:r>
      <w:r w:rsidR="005906AD">
        <w:rPr>
          <w:rFonts w:ascii="Arial" w:hAnsi="Arial" w:cs="Arial"/>
          <w:b/>
          <w:szCs w:val="24"/>
        </w:rPr>
        <w:t>07-04-2025</w:t>
      </w:r>
      <w:r w:rsidRPr="00176F61">
        <w:rPr>
          <w:rFonts w:ascii="Arial" w:hAnsi="Arial" w:cs="Arial"/>
          <w:szCs w:val="24"/>
        </w:rPr>
        <w:t xml:space="preserve"> οριστικοποιημένο Τεχνικό Δελτίο Υποέργου με κωδικό πράξης </w:t>
      </w:r>
      <w:r w:rsidRPr="00176F61">
        <w:rPr>
          <w:rFonts w:ascii="Arial" w:hAnsi="Arial" w:cs="Arial"/>
          <w:szCs w:val="24"/>
          <w:lang w:val="en-US"/>
        </w:rPr>
        <w:t>MIS</w:t>
      </w:r>
      <w:r>
        <w:rPr>
          <w:rFonts w:ascii="Arial" w:hAnsi="Arial" w:cs="Arial"/>
          <w:szCs w:val="24"/>
        </w:rPr>
        <w:t xml:space="preserve"> (ΟΠΣ): 600</w:t>
      </w:r>
      <w:r w:rsidR="005906AD">
        <w:rPr>
          <w:rFonts w:ascii="Arial" w:hAnsi="Arial" w:cs="Arial"/>
          <w:szCs w:val="24"/>
        </w:rPr>
        <w:t>3306</w:t>
      </w:r>
      <w:r w:rsidRPr="00176F61">
        <w:rPr>
          <w:rFonts w:ascii="Arial" w:hAnsi="Arial" w:cs="Arial"/>
          <w:szCs w:val="24"/>
        </w:rPr>
        <w:t xml:space="preserve"> και </w:t>
      </w:r>
      <w:r w:rsidRPr="00176F61">
        <w:rPr>
          <w:rFonts w:ascii="Arial" w:hAnsi="Arial" w:cs="Arial"/>
          <w:szCs w:val="24"/>
          <w:lang w:val="en-US"/>
        </w:rPr>
        <w:t>ID</w:t>
      </w:r>
      <w:r>
        <w:rPr>
          <w:rFonts w:ascii="Arial" w:hAnsi="Arial" w:cs="Arial"/>
          <w:szCs w:val="24"/>
        </w:rPr>
        <w:t xml:space="preserve"> Δελτίου: </w:t>
      </w:r>
      <w:r w:rsidR="005906AD">
        <w:rPr>
          <w:rFonts w:ascii="Arial" w:hAnsi="Arial" w:cs="Arial"/>
          <w:szCs w:val="24"/>
        </w:rPr>
        <w:t>45089</w:t>
      </w:r>
      <w:r w:rsidRPr="00176F61">
        <w:rPr>
          <w:rFonts w:ascii="Arial" w:hAnsi="Arial" w:cs="Arial"/>
          <w:szCs w:val="24"/>
        </w:rPr>
        <w:t>.</w:t>
      </w:r>
    </w:p>
    <w:p w:rsidR="00DC1337" w:rsidRPr="00DC1337" w:rsidRDefault="00DC1337" w:rsidP="006800E8">
      <w:pPr>
        <w:numPr>
          <w:ilvl w:val="0"/>
          <w:numId w:val="1"/>
        </w:numPr>
        <w:suppressAutoHyphens/>
        <w:ind w:left="426" w:right="-1" w:hanging="426"/>
        <w:jc w:val="both"/>
        <w:rPr>
          <w:rFonts w:ascii="Arial" w:hAnsi="Arial" w:cs="Arial"/>
          <w:szCs w:val="24"/>
        </w:rPr>
      </w:pPr>
      <w:r w:rsidRPr="00DC1337">
        <w:rPr>
          <w:rFonts w:ascii="Arial" w:hAnsi="Arial" w:cs="Arial"/>
          <w:szCs w:val="24"/>
        </w:rPr>
        <w:t xml:space="preserve">Το Τεχνικό Παράρτημα Υλοποίησης Υποέργου με ίδια Μέσα (αρχείο </w:t>
      </w:r>
      <w:r w:rsidRPr="00DC1337">
        <w:rPr>
          <w:rFonts w:ascii="Arial" w:hAnsi="Arial" w:cs="Arial"/>
          <w:szCs w:val="24"/>
          <w:lang w:val="en-US"/>
        </w:rPr>
        <w:t>excel</w:t>
      </w:r>
      <w:r w:rsidRPr="00DC1337">
        <w:rPr>
          <w:rFonts w:ascii="Arial" w:hAnsi="Arial" w:cs="Arial"/>
          <w:szCs w:val="24"/>
        </w:rPr>
        <w:t>).</w:t>
      </w:r>
    </w:p>
    <w:p w:rsidR="00BB5C67" w:rsidRDefault="00BB5C67" w:rsidP="00A46C46">
      <w:pPr>
        <w:numPr>
          <w:ilvl w:val="0"/>
          <w:numId w:val="1"/>
        </w:numPr>
        <w:suppressAutoHyphens/>
        <w:ind w:left="426" w:right="-1" w:hanging="426"/>
        <w:jc w:val="both"/>
        <w:rPr>
          <w:rFonts w:ascii="Arial" w:hAnsi="Arial" w:cs="Arial"/>
          <w:szCs w:val="24"/>
        </w:rPr>
      </w:pPr>
      <w:r w:rsidRPr="00BB5C67">
        <w:rPr>
          <w:rFonts w:ascii="Arial" w:hAnsi="Arial" w:cs="Arial"/>
          <w:szCs w:val="24"/>
        </w:rPr>
        <w:t>Τον Οργανισμό Εσωτ</w:t>
      </w:r>
      <w:r>
        <w:rPr>
          <w:rFonts w:ascii="Arial" w:hAnsi="Arial" w:cs="Arial"/>
          <w:szCs w:val="24"/>
        </w:rPr>
        <w:t xml:space="preserve">ερικής Υπηρεσίας του Δήμου </w:t>
      </w:r>
      <w:r w:rsidR="006800E8">
        <w:rPr>
          <w:rFonts w:ascii="Arial" w:hAnsi="Arial" w:cs="Arial"/>
          <w:szCs w:val="24"/>
        </w:rPr>
        <w:t>Μουζακίου</w:t>
      </w:r>
      <w:r w:rsidRPr="00BB5C67">
        <w:rPr>
          <w:rFonts w:ascii="Arial" w:hAnsi="Arial" w:cs="Arial"/>
          <w:szCs w:val="24"/>
        </w:rPr>
        <w:t xml:space="preserve"> (</w:t>
      </w:r>
      <w:r w:rsidRPr="00BB5C67">
        <w:rPr>
          <w:rFonts w:ascii="Arial" w:hAnsi="Arial" w:cs="Arial"/>
          <w:bCs/>
          <w:szCs w:val="24"/>
        </w:rPr>
        <w:t xml:space="preserve">ΦΕΚ </w:t>
      </w:r>
      <w:r w:rsidR="006800E8">
        <w:rPr>
          <w:rFonts w:ascii="Arial" w:hAnsi="Arial" w:cs="Arial"/>
          <w:bCs/>
          <w:szCs w:val="24"/>
        </w:rPr>
        <w:t>970</w:t>
      </w:r>
      <w:r w:rsidRPr="00BB5C67">
        <w:rPr>
          <w:rFonts w:ascii="Arial" w:hAnsi="Arial" w:cs="Arial"/>
          <w:bCs/>
          <w:szCs w:val="24"/>
        </w:rPr>
        <w:t>/τ.Β΄/</w:t>
      </w:r>
      <w:r w:rsidR="006800E8">
        <w:rPr>
          <w:rFonts w:ascii="Arial" w:hAnsi="Arial" w:cs="Arial"/>
          <w:bCs/>
          <w:szCs w:val="24"/>
        </w:rPr>
        <w:t>22</w:t>
      </w:r>
      <w:r w:rsidRPr="00BB5C67">
        <w:rPr>
          <w:rFonts w:ascii="Arial" w:hAnsi="Arial" w:cs="Arial"/>
          <w:bCs/>
          <w:szCs w:val="24"/>
        </w:rPr>
        <w:t>-</w:t>
      </w:r>
      <w:r w:rsidR="006800E8">
        <w:rPr>
          <w:rFonts w:ascii="Arial" w:hAnsi="Arial" w:cs="Arial"/>
          <w:bCs/>
          <w:szCs w:val="24"/>
        </w:rPr>
        <w:t>04</w:t>
      </w:r>
      <w:r w:rsidRPr="00BB5C67">
        <w:rPr>
          <w:rFonts w:ascii="Arial" w:hAnsi="Arial" w:cs="Arial"/>
          <w:bCs/>
          <w:szCs w:val="24"/>
        </w:rPr>
        <w:t>-201</w:t>
      </w:r>
      <w:r w:rsidR="006800E8">
        <w:rPr>
          <w:rFonts w:ascii="Arial" w:hAnsi="Arial" w:cs="Arial"/>
          <w:bCs/>
          <w:szCs w:val="24"/>
        </w:rPr>
        <w:t>3, ΦΕΚ 886/τ.Β΄/17-03-2020</w:t>
      </w:r>
      <w:r w:rsidRPr="00BB5C67">
        <w:rPr>
          <w:rFonts w:ascii="Arial" w:hAnsi="Arial" w:cs="Arial"/>
          <w:bCs/>
          <w:szCs w:val="24"/>
        </w:rPr>
        <w:t>),όπως τροποποιήθηκε και ισχύει</w:t>
      </w:r>
      <w:r w:rsidRPr="00BB5C67">
        <w:rPr>
          <w:rFonts w:ascii="Arial" w:hAnsi="Arial" w:cs="Arial"/>
          <w:szCs w:val="24"/>
        </w:rPr>
        <w:t>.</w:t>
      </w:r>
    </w:p>
    <w:p w:rsidR="00C164F2" w:rsidRPr="00BB5C67" w:rsidRDefault="00C164F2" w:rsidP="00A46C46">
      <w:pPr>
        <w:numPr>
          <w:ilvl w:val="0"/>
          <w:numId w:val="1"/>
        </w:numPr>
        <w:suppressAutoHyphens/>
        <w:ind w:left="426" w:right="-1" w:hanging="426"/>
        <w:jc w:val="both"/>
        <w:rPr>
          <w:rFonts w:ascii="Arial" w:hAnsi="Arial" w:cs="Arial"/>
          <w:szCs w:val="24"/>
        </w:rPr>
      </w:pPr>
      <w:r>
        <w:rPr>
          <w:rFonts w:ascii="Arial" w:hAnsi="Arial" w:cs="Arial"/>
          <w:szCs w:val="24"/>
        </w:rPr>
        <w:t xml:space="preserve">Την υπ’ αριθμ. </w:t>
      </w:r>
      <w:r w:rsidRPr="00A46C46">
        <w:rPr>
          <w:rFonts w:ascii="Arial" w:hAnsi="Arial" w:cs="Arial"/>
          <w:b/>
          <w:szCs w:val="24"/>
        </w:rPr>
        <w:t>3525/17-03-2025</w:t>
      </w:r>
      <w:r>
        <w:rPr>
          <w:rFonts w:ascii="Arial" w:hAnsi="Arial" w:cs="Arial"/>
          <w:szCs w:val="24"/>
        </w:rPr>
        <w:t xml:space="preserve">βεβαίωση της Προϊσταμένης της </w:t>
      </w:r>
      <w:r w:rsidR="00A46C46">
        <w:rPr>
          <w:rFonts w:ascii="Arial" w:hAnsi="Arial" w:cs="Arial"/>
          <w:szCs w:val="24"/>
        </w:rPr>
        <w:t>Διεύθυνσης Διοικητικών και Οικονομικών Υπηρεσιών του Δήμου Μουζακίου περί ύπαρξης πιστώσεων για την κάλυψη της δαπάνης μισθοδοσίας του υπό πρόσληψη προσωπικού της παρούσας Ανακοίνωσης.</w:t>
      </w:r>
    </w:p>
    <w:p w:rsidR="00BB5C67" w:rsidRDefault="00E45078" w:rsidP="00867990">
      <w:pPr>
        <w:numPr>
          <w:ilvl w:val="0"/>
          <w:numId w:val="1"/>
        </w:numPr>
        <w:suppressAutoHyphens/>
        <w:spacing w:after="60"/>
        <w:ind w:left="426" w:right="-1" w:hanging="426"/>
        <w:jc w:val="both"/>
        <w:rPr>
          <w:rFonts w:ascii="Arial" w:hAnsi="Arial" w:cs="Arial"/>
          <w:color w:val="000000"/>
          <w:szCs w:val="24"/>
        </w:rPr>
      </w:pPr>
      <w:r w:rsidRPr="00121082">
        <w:rPr>
          <w:rFonts w:ascii="Arial" w:hAnsi="Arial" w:cs="Arial"/>
          <w:color w:val="000000"/>
          <w:szCs w:val="24"/>
        </w:rPr>
        <w:t>Τ</w:t>
      </w:r>
      <w:r w:rsidRPr="00121082">
        <w:rPr>
          <w:rFonts w:ascii="Arial" w:eastAsia="Calibri" w:hAnsi="Arial" w:cs="Arial"/>
          <w:color w:val="000000"/>
          <w:kern w:val="2"/>
          <w:szCs w:val="24"/>
          <w:lang w:eastAsia="en-US"/>
        </w:rPr>
        <w:t xml:space="preserve">ην υπ’ αριθμ. πρωτ. </w:t>
      </w:r>
      <w:r w:rsidR="00A46C46">
        <w:rPr>
          <w:rFonts w:ascii="Arial" w:eastAsia="Calibri" w:hAnsi="Arial" w:cs="Arial"/>
          <w:b/>
          <w:color w:val="000000"/>
          <w:kern w:val="2"/>
          <w:szCs w:val="24"/>
          <w:lang w:eastAsia="en-US"/>
        </w:rPr>
        <w:t>5312</w:t>
      </w:r>
      <w:r w:rsidR="00BB5C67">
        <w:rPr>
          <w:rFonts w:ascii="Arial" w:eastAsia="Calibri" w:hAnsi="Arial" w:cs="Arial"/>
          <w:b/>
          <w:color w:val="000000"/>
          <w:kern w:val="2"/>
          <w:szCs w:val="24"/>
          <w:lang w:eastAsia="en-US"/>
        </w:rPr>
        <w:t>/</w:t>
      </w:r>
      <w:r w:rsidR="00A46C46">
        <w:rPr>
          <w:rFonts w:ascii="Arial" w:eastAsia="Calibri" w:hAnsi="Arial" w:cs="Arial"/>
          <w:b/>
          <w:color w:val="000000"/>
          <w:kern w:val="2"/>
          <w:szCs w:val="24"/>
          <w:lang w:eastAsia="en-US"/>
        </w:rPr>
        <w:t>08</w:t>
      </w:r>
      <w:r w:rsidR="00BB5C67">
        <w:rPr>
          <w:rFonts w:ascii="Arial" w:eastAsia="Calibri" w:hAnsi="Arial" w:cs="Arial"/>
          <w:b/>
          <w:color w:val="000000"/>
          <w:kern w:val="2"/>
          <w:szCs w:val="24"/>
          <w:lang w:eastAsia="en-US"/>
        </w:rPr>
        <w:t>-</w:t>
      </w:r>
      <w:r w:rsidR="00A46C46">
        <w:rPr>
          <w:rFonts w:ascii="Arial" w:eastAsia="Calibri" w:hAnsi="Arial" w:cs="Arial"/>
          <w:b/>
          <w:color w:val="000000"/>
          <w:kern w:val="2"/>
          <w:szCs w:val="24"/>
          <w:lang w:eastAsia="en-US"/>
        </w:rPr>
        <w:t>04</w:t>
      </w:r>
      <w:r w:rsidRPr="00121082">
        <w:rPr>
          <w:rFonts w:ascii="Arial" w:eastAsia="Calibri" w:hAnsi="Arial" w:cs="Arial"/>
          <w:b/>
          <w:color w:val="000000"/>
          <w:kern w:val="2"/>
          <w:szCs w:val="24"/>
          <w:lang w:eastAsia="en-US"/>
        </w:rPr>
        <w:t>-202</w:t>
      </w:r>
      <w:r w:rsidR="00A46C46">
        <w:rPr>
          <w:rFonts w:ascii="Arial" w:eastAsia="Calibri" w:hAnsi="Arial" w:cs="Arial"/>
          <w:b/>
          <w:color w:val="000000"/>
          <w:kern w:val="2"/>
          <w:szCs w:val="24"/>
          <w:lang w:eastAsia="en-US"/>
        </w:rPr>
        <w:t>5</w:t>
      </w:r>
      <w:r w:rsidR="002B5B45">
        <w:rPr>
          <w:rFonts w:ascii="Arial" w:eastAsia="Calibri" w:hAnsi="Arial" w:cs="Arial"/>
          <w:color w:val="000000"/>
          <w:kern w:val="2"/>
          <w:szCs w:val="24"/>
          <w:lang w:eastAsia="en-US"/>
        </w:rPr>
        <w:t>(ορθή επανάληψη 15-04-2025)</w:t>
      </w:r>
      <w:r w:rsidR="00BB5C67">
        <w:rPr>
          <w:rFonts w:ascii="Arial" w:eastAsia="Calibri" w:hAnsi="Arial" w:cs="Arial"/>
          <w:color w:val="000000"/>
          <w:kern w:val="2"/>
          <w:szCs w:val="24"/>
          <w:lang w:eastAsia="en-US"/>
        </w:rPr>
        <w:t xml:space="preserve"> βεβαίωση τ</w:t>
      </w:r>
      <w:r w:rsidR="00A46C46">
        <w:rPr>
          <w:rFonts w:ascii="Arial" w:eastAsia="Calibri" w:hAnsi="Arial" w:cs="Arial"/>
          <w:color w:val="000000"/>
          <w:kern w:val="2"/>
          <w:szCs w:val="24"/>
          <w:lang w:eastAsia="en-US"/>
        </w:rPr>
        <w:t>ου Δήμαρχου Μουζακίου</w:t>
      </w:r>
      <w:r w:rsidR="00A46C46" w:rsidRPr="00A46C46">
        <w:rPr>
          <w:rFonts w:ascii="Arial" w:hAnsi="Arial" w:cs="Arial"/>
          <w:szCs w:val="24"/>
        </w:rPr>
        <w:t>σχετικά μετο Τεχνικό Παράρτημα Υλοποίησης με Ίδια</w:t>
      </w:r>
      <w:r w:rsidR="00A46C46">
        <w:rPr>
          <w:rFonts w:ascii="Arial" w:hAnsi="Arial" w:cs="Arial"/>
          <w:szCs w:val="24"/>
        </w:rPr>
        <w:t xml:space="preserve"> Μέσα.</w:t>
      </w:r>
    </w:p>
    <w:p w:rsidR="00CB70F6" w:rsidRPr="00A46C46" w:rsidRDefault="00CB70F6" w:rsidP="00A46C46">
      <w:pPr>
        <w:suppressAutoHyphens/>
        <w:spacing w:after="60"/>
        <w:ind w:left="426" w:right="-1"/>
        <w:jc w:val="both"/>
        <w:rPr>
          <w:rFonts w:ascii="Arial" w:hAnsi="Arial" w:cs="Arial"/>
          <w:b/>
          <w:sz w:val="16"/>
          <w:szCs w:val="16"/>
        </w:rPr>
      </w:pPr>
    </w:p>
    <w:p w:rsidR="00CB70F6" w:rsidRPr="00867990" w:rsidRDefault="00CB70F6" w:rsidP="00297748">
      <w:pPr>
        <w:tabs>
          <w:tab w:val="left" w:pos="0"/>
          <w:tab w:val="left" w:pos="567"/>
        </w:tabs>
        <w:spacing w:before="120"/>
        <w:jc w:val="center"/>
        <w:rPr>
          <w:rFonts w:ascii="Arial" w:hAnsi="Arial" w:cs="Arial"/>
          <w:b/>
          <w:szCs w:val="24"/>
        </w:rPr>
      </w:pPr>
      <w:r w:rsidRPr="00867990">
        <w:rPr>
          <w:rFonts w:ascii="Arial" w:hAnsi="Arial" w:cs="Arial"/>
          <w:b/>
          <w:szCs w:val="24"/>
        </w:rPr>
        <w:lastRenderedPageBreak/>
        <w:t>Ανακοινώνει</w:t>
      </w:r>
    </w:p>
    <w:p w:rsidR="00CB70F6" w:rsidRPr="00787539" w:rsidRDefault="00CB70F6" w:rsidP="00CB70F6">
      <w:pPr>
        <w:tabs>
          <w:tab w:val="left" w:pos="0"/>
          <w:tab w:val="left" w:pos="567"/>
        </w:tabs>
        <w:jc w:val="center"/>
        <w:rPr>
          <w:rFonts w:ascii="Arial" w:hAnsi="Arial" w:cs="Arial"/>
          <w:b/>
          <w:sz w:val="16"/>
          <w:szCs w:val="16"/>
        </w:rPr>
      </w:pPr>
    </w:p>
    <w:p w:rsidR="003A3C3B" w:rsidRDefault="00CB70F6" w:rsidP="00867990">
      <w:pPr>
        <w:tabs>
          <w:tab w:val="left" w:pos="1276"/>
        </w:tabs>
        <w:ind w:left="426"/>
        <w:jc w:val="both"/>
        <w:rPr>
          <w:rFonts w:ascii="Arial" w:hAnsi="Arial" w:cs="Arial"/>
          <w:b/>
          <w:szCs w:val="24"/>
        </w:rPr>
      </w:pPr>
      <w:r w:rsidRPr="003A3C3B">
        <w:rPr>
          <w:rFonts w:ascii="Arial" w:hAnsi="Arial" w:cs="Arial"/>
          <w:b/>
          <w:szCs w:val="24"/>
        </w:rPr>
        <w:t xml:space="preserve">Την πρόσληψη, με σύμβαση εργασίας ιδιωτικού δικαίου </w:t>
      </w:r>
      <w:r w:rsidR="003A3C3B" w:rsidRPr="003A3C3B">
        <w:rPr>
          <w:rFonts w:ascii="Arial" w:hAnsi="Arial" w:cs="Arial"/>
          <w:b/>
          <w:szCs w:val="24"/>
        </w:rPr>
        <w:t xml:space="preserve">ορισμένου χρόνου, </w:t>
      </w:r>
      <w:r w:rsidR="00A46C46">
        <w:rPr>
          <w:rFonts w:ascii="Arial" w:hAnsi="Arial" w:cs="Arial"/>
          <w:b/>
          <w:szCs w:val="24"/>
        </w:rPr>
        <w:t xml:space="preserve">ενός </w:t>
      </w:r>
      <w:r w:rsidR="003A3C3B" w:rsidRPr="003A3C3B">
        <w:rPr>
          <w:rFonts w:ascii="Arial" w:hAnsi="Arial" w:cs="Arial"/>
          <w:b/>
          <w:szCs w:val="24"/>
        </w:rPr>
        <w:t>(</w:t>
      </w:r>
      <w:r w:rsidR="00A46C46">
        <w:rPr>
          <w:rFonts w:ascii="Arial" w:hAnsi="Arial" w:cs="Arial"/>
          <w:b/>
          <w:szCs w:val="24"/>
        </w:rPr>
        <w:t>1</w:t>
      </w:r>
      <w:r w:rsidR="003A3C3B" w:rsidRPr="003A3C3B">
        <w:rPr>
          <w:rFonts w:ascii="Arial" w:hAnsi="Arial" w:cs="Arial"/>
          <w:b/>
          <w:szCs w:val="24"/>
        </w:rPr>
        <w:t>)</w:t>
      </w:r>
      <w:r w:rsidRPr="003A3C3B">
        <w:rPr>
          <w:rFonts w:ascii="Arial" w:hAnsi="Arial" w:cs="Arial"/>
          <w:b/>
          <w:szCs w:val="24"/>
        </w:rPr>
        <w:t xml:space="preserve"> ατόμ</w:t>
      </w:r>
      <w:r w:rsidR="00A46C46">
        <w:rPr>
          <w:rFonts w:ascii="Arial" w:hAnsi="Arial" w:cs="Arial"/>
          <w:b/>
          <w:szCs w:val="24"/>
        </w:rPr>
        <w:t>ου</w:t>
      </w:r>
      <w:r w:rsidRPr="003A3C3B">
        <w:rPr>
          <w:rFonts w:ascii="Arial" w:hAnsi="Arial" w:cs="Arial"/>
          <w:b/>
          <w:szCs w:val="24"/>
        </w:rPr>
        <w:t xml:space="preserve"> για την υλοποίηση</w:t>
      </w:r>
      <w:r w:rsidR="003B3AEC">
        <w:rPr>
          <w:rFonts w:ascii="Arial" w:hAnsi="Arial" w:cs="Arial"/>
          <w:b/>
          <w:szCs w:val="24"/>
        </w:rPr>
        <w:t xml:space="preserve"> του Υποέργου (1) </w:t>
      </w:r>
      <w:r w:rsidR="003A3C3B" w:rsidRPr="003A3C3B">
        <w:rPr>
          <w:rFonts w:ascii="Arial" w:hAnsi="Arial" w:cs="Arial"/>
          <w:b/>
          <w:bCs/>
          <w:szCs w:val="24"/>
        </w:rPr>
        <w:t xml:space="preserve">της Πράξης </w:t>
      </w:r>
      <w:r w:rsidR="003A3C3B" w:rsidRPr="003B3AEC">
        <w:rPr>
          <w:rFonts w:ascii="Arial" w:hAnsi="Arial" w:cs="Arial"/>
          <w:b/>
          <w:bCs/>
          <w:szCs w:val="24"/>
        </w:rPr>
        <w:t>«</w:t>
      </w:r>
      <w:r w:rsidR="003B3AEC" w:rsidRPr="003B3AEC">
        <w:rPr>
          <w:rFonts w:ascii="Arial" w:hAnsi="Arial" w:cs="Arial"/>
          <w:b/>
          <w:szCs w:val="24"/>
        </w:rPr>
        <w:t>Κέντρο Κοινότητας Δήμου</w:t>
      </w:r>
      <w:r w:rsidR="00A46C46">
        <w:rPr>
          <w:rFonts w:ascii="Arial" w:hAnsi="Arial" w:cs="Arial"/>
          <w:b/>
          <w:szCs w:val="24"/>
        </w:rPr>
        <w:t>Μουζακίου συνεχιζόμενη δομή</w:t>
      </w:r>
      <w:r w:rsidR="003A3C3B" w:rsidRPr="003B3AEC">
        <w:rPr>
          <w:rFonts w:ascii="Arial" w:hAnsi="Arial" w:cs="Arial"/>
          <w:b/>
          <w:bCs/>
          <w:szCs w:val="24"/>
        </w:rPr>
        <w:t>»,</w:t>
      </w:r>
      <w:r w:rsidR="003A3C3B" w:rsidRPr="003A3C3B">
        <w:rPr>
          <w:rFonts w:ascii="Arial" w:hAnsi="Arial" w:cs="Arial"/>
          <w:b/>
          <w:bCs/>
          <w:szCs w:val="24"/>
        </w:rPr>
        <w:t xml:space="preserve"> με κωδικό ΟΠΣ 600</w:t>
      </w:r>
      <w:r w:rsidR="00F6469C">
        <w:rPr>
          <w:rFonts w:ascii="Arial" w:hAnsi="Arial" w:cs="Arial"/>
          <w:b/>
          <w:bCs/>
          <w:szCs w:val="24"/>
        </w:rPr>
        <w:t>3306</w:t>
      </w:r>
      <w:r w:rsidR="003A3C3B" w:rsidRPr="003A3C3B">
        <w:rPr>
          <w:rFonts w:ascii="Arial" w:hAnsi="Arial" w:cs="Arial"/>
          <w:b/>
          <w:bCs/>
          <w:szCs w:val="24"/>
        </w:rPr>
        <w:t>, στο πλαίσιο του Προγράμματος «</w:t>
      </w:r>
      <w:r w:rsidR="00F6469C">
        <w:rPr>
          <w:rFonts w:ascii="Arial" w:hAnsi="Arial" w:cs="Arial"/>
          <w:b/>
          <w:bCs/>
          <w:szCs w:val="24"/>
        </w:rPr>
        <w:t xml:space="preserve">ΘΕΣΣΑΛΙΑ </w:t>
      </w:r>
      <w:r w:rsidR="003A3C3B" w:rsidRPr="003A3C3B">
        <w:rPr>
          <w:rFonts w:ascii="Arial" w:hAnsi="Arial" w:cs="Arial"/>
          <w:b/>
          <w:bCs/>
          <w:szCs w:val="24"/>
        </w:rPr>
        <w:t>2021-2027</w:t>
      </w:r>
      <w:r w:rsidR="00F6469C">
        <w:rPr>
          <w:rFonts w:ascii="Arial" w:hAnsi="Arial" w:cs="Arial"/>
          <w:b/>
          <w:bCs/>
          <w:szCs w:val="24"/>
        </w:rPr>
        <w:t>»</w:t>
      </w:r>
      <w:r w:rsidR="003A3C3B" w:rsidRPr="003A3C3B">
        <w:rPr>
          <w:rFonts w:ascii="Arial" w:hAnsi="Arial" w:cs="Arial"/>
          <w:b/>
          <w:bCs/>
          <w:szCs w:val="24"/>
        </w:rPr>
        <w:t xml:space="preserve">, στο Δήμο </w:t>
      </w:r>
      <w:r w:rsidR="00F6469C">
        <w:rPr>
          <w:rFonts w:ascii="Arial" w:hAnsi="Arial" w:cs="Arial"/>
          <w:b/>
          <w:bCs/>
          <w:szCs w:val="24"/>
        </w:rPr>
        <w:t>Μουζακίου</w:t>
      </w:r>
      <w:r w:rsidR="003A3C3B" w:rsidRPr="003A3C3B">
        <w:rPr>
          <w:rFonts w:ascii="Arial" w:hAnsi="Arial" w:cs="Arial"/>
          <w:b/>
          <w:bCs/>
          <w:szCs w:val="24"/>
        </w:rPr>
        <w:t>, που εδρεύει στ</w:t>
      </w:r>
      <w:r w:rsidR="00F6469C">
        <w:rPr>
          <w:rFonts w:ascii="Arial" w:hAnsi="Arial" w:cs="Arial"/>
          <w:b/>
          <w:bCs/>
          <w:szCs w:val="24"/>
        </w:rPr>
        <w:t>ο Μουζάκι</w:t>
      </w:r>
      <w:r w:rsidR="003A3C3B" w:rsidRPr="003A3C3B">
        <w:rPr>
          <w:rFonts w:ascii="Arial" w:hAnsi="Arial" w:cs="Arial"/>
          <w:b/>
          <w:bCs/>
          <w:szCs w:val="24"/>
        </w:rPr>
        <w:t xml:space="preserve"> της Περιφερειακής Ενότητας Κα</w:t>
      </w:r>
      <w:r w:rsidR="00F6469C">
        <w:rPr>
          <w:rFonts w:ascii="Arial" w:hAnsi="Arial" w:cs="Arial"/>
          <w:b/>
          <w:bCs/>
          <w:szCs w:val="24"/>
        </w:rPr>
        <w:t>ρδίτσας</w:t>
      </w:r>
      <w:r w:rsidRPr="003A3C3B">
        <w:rPr>
          <w:rFonts w:ascii="Arial" w:hAnsi="Arial" w:cs="Arial"/>
          <w:b/>
          <w:szCs w:val="24"/>
        </w:rPr>
        <w:t>και συγκεκριμένα του εξής, ανά υπηρεσία, έδρα, ειδικότητα και διάρκεια σύμβασης, αριθμού ατόμων (βλ. ΠΙΝΑΚΑ Α), με τα αντίστοιχα απαιτούμενα (τυπικά και τυχόν πρόσθετα) προσόντα (βλ. ΠΙΝΑΚΑ Β):</w:t>
      </w:r>
    </w:p>
    <w:p w:rsidR="00867990" w:rsidRDefault="00867990" w:rsidP="00A93D31">
      <w:pPr>
        <w:tabs>
          <w:tab w:val="left" w:pos="0"/>
          <w:tab w:val="left" w:pos="567"/>
        </w:tabs>
        <w:jc w:val="both"/>
        <w:rPr>
          <w:rFonts w:ascii="Arial" w:hAnsi="Arial" w:cs="Arial"/>
          <w:b/>
          <w:szCs w:val="24"/>
        </w:rPr>
      </w:pPr>
    </w:p>
    <w:p w:rsidR="00867990" w:rsidRPr="00A93D31" w:rsidRDefault="00867990" w:rsidP="00A93D31">
      <w:pPr>
        <w:tabs>
          <w:tab w:val="left" w:pos="0"/>
          <w:tab w:val="left" w:pos="567"/>
        </w:tabs>
        <w:jc w:val="both"/>
        <w:rPr>
          <w:rFonts w:ascii="Arial" w:hAnsi="Arial" w:cs="Arial"/>
          <w:b/>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tblPr>
      <w:tblGrid>
        <w:gridCol w:w="1062"/>
        <w:gridCol w:w="1418"/>
        <w:gridCol w:w="1843"/>
        <w:gridCol w:w="1559"/>
        <w:gridCol w:w="1701"/>
        <w:gridCol w:w="1484"/>
      </w:tblGrid>
      <w:tr w:rsidR="00A11D51" w:rsidRPr="00BA2A0D" w:rsidTr="00F6469C">
        <w:trPr>
          <w:trHeight w:val="284"/>
          <w:tblHeader/>
          <w:jc w:val="center"/>
        </w:trPr>
        <w:tc>
          <w:tcPr>
            <w:tcW w:w="9067" w:type="dxa"/>
            <w:gridSpan w:val="6"/>
            <w:tcBorders>
              <w:top w:val="single" w:sz="4" w:space="0" w:color="auto"/>
              <w:left w:val="single" w:sz="4" w:space="0" w:color="auto"/>
              <w:bottom w:val="single" w:sz="4" w:space="0" w:color="auto"/>
              <w:right w:val="single" w:sz="4" w:space="0" w:color="auto"/>
            </w:tcBorders>
            <w:shd w:val="clear" w:color="auto" w:fill="E5FFFF"/>
            <w:vAlign w:val="center"/>
          </w:tcPr>
          <w:p w:rsidR="00A11D51" w:rsidRPr="00E11413" w:rsidRDefault="00A11D51" w:rsidP="0082680F">
            <w:pPr>
              <w:tabs>
                <w:tab w:val="left" w:pos="567"/>
              </w:tabs>
              <w:jc w:val="center"/>
              <w:rPr>
                <w:rFonts w:ascii="Arial" w:hAnsi="Arial" w:cs="Arial"/>
                <w:b/>
                <w:sz w:val="22"/>
                <w:szCs w:val="22"/>
              </w:rPr>
            </w:pPr>
            <w:r w:rsidRPr="00E11413">
              <w:rPr>
                <w:rFonts w:ascii="Arial" w:hAnsi="Arial" w:cs="Arial"/>
                <w:b/>
                <w:sz w:val="22"/>
                <w:szCs w:val="22"/>
              </w:rPr>
              <w:t xml:space="preserve">ΠΙΝΑΚΑΣ Α: ΘΕΣΕΙΣ ΕΠΟΧΙΚΟΥ ΠΡΟΣΩΠΙΚΟΥ </w:t>
            </w:r>
          </w:p>
        </w:tc>
      </w:tr>
      <w:tr w:rsidR="00A11D51" w:rsidRPr="00BA2A0D" w:rsidTr="00F6469C">
        <w:trPr>
          <w:trHeight w:val="561"/>
          <w:tblHeader/>
          <w:jc w:val="center"/>
        </w:trPr>
        <w:tc>
          <w:tcPr>
            <w:tcW w:w="1062" w:type="dxa"/>
            <w:tcBorders>
              <w:top w:val="single" w:sz="4" w:space="0" w:color="auto"/>
              <w:left w:val="single" w:sz="4" w:space="0" w:color="auto"/>
              <w:bottom w:val="single" w:sz="4" w:space="0" w:color="auto"/>
              <w:right w:val="single" w:sz="4" w:space="0" w:color="auto"/>
            </w:tcBorders>
            <w:vAlign w:val="center"/>
          </w:tcPr>
          <w:p w:rsidR="0081794D" w:rsidRPr="00F6469C" w:rsidRDefault="0081794D" w:rsidP="0082680F">
            <w:pPr>
              <w:tabs>
                <w:tab w:val="left" w:pos="567"/>
              </w:tabs>
              <w:jc w:val="center"/>
              <w:rPr>
                <w:rFonts w:ascii="Arial" w:hAnsi="Arial" w:cs="Arial"/>
                <w:b/>
                <w:sz w:val="22"/>
                <w:szCs w:val="22"/>
              </w:rPr>
            </w:pPr>
            <w:r w:rsidRPr="00F6469C">
              <w:rPr>
                <w:rFonts w:ascii="Arial" w:hAnsi="Arial" w:cs="Arial"/>
                <w:b/>
                <w:sz w:val="22"/>
                <w:szCs w:val="22"/>
              </w:rPr>
              <w:t>Κωδικός</w:t>
            </w:r>
          </w:p>
          <w:p w:rsidR="00A11D51" w:rsidRPr="00F6469C" w:rsidRDefault="0081794D" w:rsidP="0082680F">
            <w:pPr>
              <w:tabs>
                <w:tab w:val="left" w:pos="567"/>
              </w:tabs>
              <w:jc w:val="center"/>
              <w:rPr>
                <w:rFonts w:ascii="Arial" w:hAnsi="Arial" w:cs="Arial"/>
                <w:b/>
                <w:sz w:val="22"/>
                <w:szCs w:val="22"/>
              </w:rPr>
            </w:pPr>
            <w:r w:rsidRPr="00F6469C">
              <w:rPr>
                <w:rFonts w:ascii="Arial" w:hAnsi="Arial" w:cs="Arial"/>
                <w:b/>
                <w:sz w:val="22"/>
                <w:szCs w:val="22"/>
              </w:rPr>
              <w:t>θέσης</w:t>
            </w:r>
          </w:p>
        </w:tc>
        <w:tc>
          <w:tcPr>
            <w:tcW w:w="1418" w:type="dxa"/>
            <w:tcBorders>
              <w:top w:val="single" w:sz="4" w:space="0" w:color="auto"/>
              <w:left w:val="single" w:sz="4" w:space="0" w:color="auto"/>
              <w:bottom w:val="single" w:sz="4" w:space="0" w:color="auto"/>
              <w:right w:val="single" w:sz="4" w:space="0" w:color="auto"/>
            </w:tcBorders>
            <w:vAlign w:val="center"/>
          </w:tcPr>
          <w:p w:rsidR="00A11D51" w:rsidRPr="00F6469C" w:rsidRDefault="00A11D51" w:rsidP="0082680F">
            <w:pPr>
              <w:tabs>
                <w:tab w:val="left" w:pos="567"/>
              </w:tabs>
              <w:jc w:val="center"/>
              <w:rPr>
                <w:rFonts w:ascii="Arial" w:hAnsi="Arial" w:cs="Arial"/>
                <w:b/>
                <w:sz w:val="22"/>
                <w:szCs w:val="22"/>
              </w:rPr>
            </w:pPr>
            <w:r w:rsidRPr="00F6469C">
              <w:rPr>
                <w:rFonts w:ascii="Arial" w:hAnsi="Arial" w:cs="Arial"/>
                <w:b/>
                <w:sz w:val="22"/>
                <w:szCs w:val="22"/>
              </w:rPr>
              <w:t>Υπηρεσία</w:t>
            </w:r>
          </w:p>
        </w:tc>
        <w:tc>
          <w:tcPr>
            <w:tcW w:w="1843" w:type="dxa"/>
            <w:tcBorders>
              <w:top w:val="single" w:sz="4" w:space="0" w:color="auto"/>
              <w:left w:val="single" w:sz="4" w:space="0" w:color="auto"/>
              <w:bottom w:val="single" w:sz="4" w:space="0" w:color="auto"/>
              <w:right w:val="single" w:sz="4" w:space="0" w:color="auto"/>
            </w:tcBorders>
            <w:vAlign w:val="center"/>
          </w:tcPr>
          <w:p w:rsidR="00F6469C" w:rsidRDefault="00A11D51" w:rsidP="0082680F">
            <w:pPr>
              <w:tabs>
                <w:tab w:val="left" w:pos="567"/>
              </w:tabs>
              <w:jc w:val="center"/>
              <w:rPr>
                <w:rFonts w:ascii="Arial" w:hAnsi="Arial" w:cs="Arial"/>
                <w:b/>
                <w:sz w:val="22"/>
                <w:szCs w:val="22"/>
              </w:rPr>
            </w:pPr>
            <w:r w:rsidRPr="00E11413">
              <w:rPr>
                <w:rFonts w:ascii="Arial" w:hAnsi="Arial" w:cs="Arial"/>
                <w:b/>
                <w:sz w:val="22"/>
                <w:szCs w:val="22"/>
              </w:rPr>
              <w:t xml:space="preserve">Έδρα </w:t>
            </w:r>
          </w:p>
          <w:p w:rsidR="00A11D51" w:rsidRPr="00E11413" w:rsidRDefault="00A11D51" w:rsidP="0082680F">
            <w:pPr>
              <w:tabs>
                <w:tab w:val="left" w:pos="567"/>
              </w:tabs>
              <w:jc w:val="center"/>
              <w:rPr>
                <w:rFonts w:ascii="Arial" w:hAnsi="Arial" w:cs="Arial"/>
                <w:b/>
                <w:sz w:val="22"/>
                <w:szCs w:val="22"/>
              </w:rPr>
            </w:pPr>
            <w:r w:rsidRPr="00E11413">
              <w:rPr>
                <w:rFonts w:ascii="Arial" w:hAnsi="Arial" w:cs="Arial"/>
                <w:b/>
                <w:sz w:val="22"/>
                <w:szCs w:val="22"/>
              </w:rPr>
              <w:t>υπηρεσίας</w:t>
            </w:r>
          </w:p>
        </w:tc>
        <w:tc>
          <w:tcPr>
            <w:tcW w:w="1559" w:type="dxa"/>
            <w:tcBorders>
              <w:top w:val="single" w:sz="4" w:space="0" w:color="auto"/>
              <w:left w:val="single" w:sz="4" w:space="0" w:color="auto"/>
              <w:bottom w:val="single" w:sz="4" w:space="0" w:color="auto"/>
              <w:right w:val="single" w:sz="4" w:space="0" w:color="auto"/>
            </w:tcBorders>
            <w:vAlign w:val="center"/>
          </w:tcPr>
          <w:p w:rsidR="00FF1125" w:rsidRDefault="00FF1125" w:rsidP="0082680F">
            <w:pPr>
              <w:tabs>
                <w:tab w:val="left" w:pos="567"/>
              </w:tabs>
              <w:jc w:val="center"/>
              <w:rPr>
                <w:rFonts w:ascii="Arial" w:hAnsi="Arial" w:cs="Arial"/>
                <w:b/>
                <w:sz w:val="22"/>
                <w:szCs w:val="22"/>
              </w:rPr>
            </w:pPr>
            <w:r>
              <w:rPr>
                <w:rFonts w:ascii="Arial" w:hAnsi="Arial" w:cs="Arial"/>
                <w:b/>
                <w:sz w:val="22"/>
                <w:szCs w:val="22"/>
              </w:rPr>
              <w:t>Κλάδος/</w:t>
            </w:r>
          </w:p>
          <w:p w:rsidR="00A11D51" w:rsidRPr="00E11413" w:rsidRDefault="00A11D51" w:rsidP="0082680F">
            <w:pPr>
              <w:tabs>
                <w:tab w:val="left" w:pos="567"/>
              </w:tabs>
              <w:jc w:val="center"/>
              <w:rPr>
                <w:rFonts w:ascii="Arial" w:hAnsi="Arial" w:cs="Arial"/>
                <w:b/>
                <w:sz w:val="22"/>
                <w:szCs w:val="22"/>
              </w:rPr>
            </w:pPr>
            <w:r w:rsidRPr="00E11413">
              <w:rPr>
                <w:rFonts w:ascii="Arial" w:hAnsi="Arial" w:cs="Arial"/>
                <w:b/>
                <w:sz w:val="22"/>
                <w:szCs w:val="22"/>
              </w:rPr>
              <w:t>Ειδικότητα</w:t>
            </w:r>
          </w:p>
        </w:tc>
        <w:tc>
          <w:tcPr>
            <w:tcW w:w="1701" w:type="dxa"/>
            <w:tcBorders>
              <w:top w:val="single" w:sz="4" w:space="0" w:color="auto"/>
              <w:left w:val="single" w:sz="4" w:space="0" w:color="auto"/>
              <w:bottom w:val="single" w:sz="4" w:space="0" w:color="auto"/>
              <w:right w:val="single" w:sz="4" w:space="0" w:color="auto"/>
            </w:tcBorders>
            <w:vAlign w:val="center"/>
          </w:tcPr>
          <w:p w:rsidR="00F6469C" w:rsidRDefault="00A11D51" w:rsidP="0082680F">
            <w:pPr>
              <w:tabs>
                <w:tab w:val="left" w:pos="567"/>
              </w:tabs>
              <w:jc w:val="center"/>
              <w:rPr>
                <w:rFonts w:ascii="Arial" w:hAnsi="Arial" w:cs="Arial"/>
                <w:b/>
                <w:sz w:val="22"/>
                <w:szCs w:val="22"/>
              </w:rPr>
            </w:pPr>
            <w:r w:rsidRPr="00E11413">
              <w:rPr>
                <w:rFonts w:ascii="Arial" w:hAnsi="Arial" w:cs="Arial"/>
                <w:b/>
                <w:sz w:val="22"/>
                <w:szCs w:val="22"/>
              </w:rPr>
              <w:t xml:space="preserve">Διάρκεια </w:t>
            </w:r>
          </w:p>
          <w:p w:rsidR="00A11D51" w:rsidRPr="00E11413" w:rsidRDefault="00A11D51" w:rsidP="0082680F">
            <w:pPr>
              <w:tabs>
                <w:tab w:val="left" w:pos="567"/>
              </w:tabs>
              <w:jc w:val="center"/>
              <w:rPr>
                <w:rFonts w:ascii="Arial" w:hAnsi="Arial" w:cs="Arial"/>
                <w:b/>
                <w:sz w:val="22"/>
                <w:szCs w:val="22"/>
              </w:rPr>
            </w:pPr>
            <w:r w:rsidRPr="00E11413">
              <w:rPr>
                <w:rFonts w:ascii="Arial" w:hAnsi="Arial" w:cs="Arial"/>
                <w:b/>
                <w:sz w:val="22"/>
                <w:szCs w:val="22"/>
              </w:rPr>
              <w:t>σύμβασης</w:t>
            </w:r>
          </w:p>
        </w:tc>
        <w:tc>
          <w:tcPr>
            <w:tcW w:w="148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11D51" w:rsidRPr="00E11413" w:rsidRDefault="00A11D51" w:rsidP="0082680F">
            <w:pPr>
              <w:tabs>
                <w:tab w:val="left" w:pos="567"/>
              </w:tabs>
              <w:jc w:val="center"/>
              <w:rPr>
                <w:rFonts w:ascii="Arial" w:hAnsi="Arial" w:cs="Arial"/>
                <w:b/>
                <w:sz w:val="22"/>
                <w:szCs w:val="22"/>
              </w:rPr>
            </w:pPr>
            <w:r w:rsidRPr="00E11413">
              <w:rPr>
                <w:rFonts w:ascii="Arial" w:hAnsi="Arial" w:cs="Arial"/>
                <w:b/>
                <w:sz w:val="22"/>
                <w:szCs w:val="22"/>
              </w:rPr>
              <w:t>Αριθμός</w:t>
            </w:r>
          </w:p>
          <w:p w:rsidR="00A11D51" w:rsidRPr="00E11413" w:rsidRDefault="00A11D51" w:rsidP="0082680F">
            <w:pPr>
              <w:tabs>
                <w:tab w:val="left" w:pos="567"/>
              </w:tabs>
              <w:jc w:val="center"/>
              <w:rPr>
                <w:rFonts w:ascii="Arial" w:hAnsi="Arial" w:cs="Arial"/>
                <w:b/>
                <w:sz w:val="22"/>
                <w:szCs w:val="22"/>
              </w:rPr>
            </w:pPr>
            <w:r w:rsidRPr="00E11413">
              <w:rPr>
                <w:rFonts w:ascii="Arial" w:hAnsi="Arial" w:cs="Arial"/>
                <w:b/>
                <w:sz w:val="22"/>
                <w:szCs w:val="22"/>
              </w:rPr>
              <w:t>ατόμων</w:t>
            </w:r>
          </w:p>
        </w:tc>
      </w:tr>
      <w:tr w:rsidR="00992C03" w:rsidRPr="00B5406D" w:rsidTr="00F6469C">
        <w:trPr>
          <w:trHeight w:val="567"/>
          <w:jc w:val="center"/>
        </w:trPr>
        <w:tc>
          <w:tcPr>
            <w:tcW w:w="1062" w:type="dxa"/>
            <w:tcBorders>
              <w:top w:val="single" w:sz="4" w:space="0" w:color="auto"/>
              <w:left w:val="single" w:sz="4" w:space="0" w:color="auto"/>
              <w:bottom w:val="single" w:sz="4" w:space="0" w:color="auto"/>
              <w:right w:val="single" w:sz="4" w:space="0" w:color="auto"/>
            </w:tcBorders>
            <w:vAlign w:val="center"/>
          </w:tcPr>
          <w:p w:rsidR="00992C03" w:rsidRPr="00F6469C" w:rsidRDefault="00992C03" w:rsidP="00B5406D">
            <w:pPr>
              <w:tabs>
                <w:tab w:val="left" w:pos="567"/>
              </w:tabs>
              <w:jc w:val="center"/>
              <w:rPr>
                <w:rFonts w:ascii="Arial" w:hAnsi="Arial" w:cs="Arial"/>
                <w:sz w:val="22"/>
                <w:szCs w:val="22"/>
                <w:highlight w:val="yellow"/>
              </w:rPr>
            </w:pPr>
            <w:r w:rsidRPr="00F6469C">
              <w:rPr>
                <w:rFonts w:ascii="Arial" w:hAnsi="Arial" w:cs="Arial"/>
                <w:b/>
                <w:sz w:val="22"/>
                <w:szCs w:val="22"/>
              </w:rPr>
              <w:t>10</w:t>
            </w:r>
            <w:r w:rsidR="00F6469C" w:rsidRPr="00F6469C">
              <w:rPr>
                <w:rFonts w:ascii="Arial" w:hAnsi="Arial" w:cs="Arial"/>
                <w:b/>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tcPr>
          <w:p w:rsidR="00992C03" w:rsidRDefault="00992C03" w:rsidP="00DB650B">
            <w:pPr>
              <w:pStyle w:val="Default"/>
              <w:jc w:val="center"/>
              <w:rPr>
                <w:sz w:val="22"/>
                <w:szCs w:val="22"/>
              </w:rPr>
            </w:pPr>
            <w:r w:rsidRPr="00E11413">
              <w:rPr>
                <w:sz w:val="22"/>
                <w:szCs w:val="22"/>
              </w:rPr>
              <w:t>Δήμος</w:t>
            </w:r>
          </w:p>
          <w:p w:rsidR="00F6469C" w:rsidRPr="00E11413" w:rsidRDefault="00F6469C" w:rsidP="00DB650B">
            <w:pPr>
              <w:pStyle w:val="Default"/>
              <w:jc w:val="center"/>
              <w:rPr>
                <w:sz w:val="22"/>
                <w:szCs w:val="22"/>
              </w:rPr>
            </w:pPr>
            <w:r>
              <w:rPr>
                <w:sz w:val="22"/>
                <w:szCs w:val="22"/>
              </w:rPr>
              <w:t>Μουζακίου</w:t>
            </w:r>
          </w:p>
          <w:p w:rsidR="00992C03" w:rsidRPr="00E11413" w:rsidRDefault="00E11413" w:rsidP="00F6469C">
            <w:pPr>
              <w:pStyle w:val="Default"/>
              <w:jc w:val="center"/>
              <w:rPr>
                <w:sz w:val="22"/>
                <w:szCs w:val="22"/>
                <w:highlight w:val="yellow"/>
              </w:rPr>
            </w:pPr>
            <w:r>
              <w:rPr>
                <w:sz w:val="22"/>
                <w:szCs w:val="22"/>
              </w:rPr>
              <w:t>(</w:t>
            </w:r>
            <w:r w:rsidR="00992C03" w:rsidRPr="00E11413">
              <w:rPr>
                <w:sz w:val="22"/>
                <w:szCs w:val="22"/>
              </w:rPr>
              <w:t xml:space="preserve">Για την στελέχωση του Κέντρου Κοινότητας Δήμου </w:t>
            </w:r>
            <w:r w:rsidR="00F6469C">
              <w:rPr>
                <w:sz w:val="22"/>
                <w:szCs w:val="22"/>
              </w:rPr>
              <w:t>Μουζακίου</w:t>
            </w:r>
            <w:r>
              <w:rPr>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rsidR="00992C03" w:rsidRPr="00E11413" w:rsidRDefault="00F6469C" w:rsidP="00DB650B">
            <w:pPr>
              <w:tabs>
                <w:tab w:val="left" w:pos="567"/>
              </w:tabs>
              <w:jc w:val="center"/>
              <w:rPr>
                <w:rFonts w:ascii="Arial" w:hAnsi="Arial"/>
                <w:sz w:val="22"/>
                <w:szCs w:val="22"/>
              </w:rPr>
            </w:pPr>
            <w:r>
              <w:rPr>
                <w:rFonts w:ascii="Arial" w:hAnsi="Arial"/>
                <w:sz w:val="22"/>
                <w:szCs w:val="22"/>
              </w:rPr>
              <w:t>Μουζάκι</w:t>
            </w:r>
          </w:p>
          <w:p w:rsidR="00992C03" w:rsidRPr="00E11413" w:rsidRDefault="00992C03" w:rsidP="00610E6C">
            <w:pPr>
              <w:tabs>
                <w:tab w:val="left" w:pos="567"/>
              </w:tabs>
              <w:spacing w:after="60"/>
              <w:jc w:val="center"/>
              <w:rPr>
                <w:rFonts w:ascii="Arial" w:hAnsi="Arial"/>
                <w:sz w:val="22"/>
                <w:szCs w:val="22"/>
              </w:rPr>
            </w:pPr>
            <w:r w:rsidRPr="00E11413">
              <w:rPr>
                <w:rFonts w:ascii="Arial" w:hAnsi="Arial"/>
                <w:sz w:val="22"/>
                <w:szCs w:val="22"/>
              </w:rPr>
              <w:t>(Δ</w:t>
            </w:r>
            <w:r w:rsidR="00F6469C">
              <w:rPr>
                <w:rFonts w:ascii="Arial" w:hAnsi="Arial"/>
                <w:sz w:val="22"/>
                <w:szCs w:val="22"/>
              </w:rPr>
              <w:t>ήμος Μουζακίου</w:t>
            </w:r>
            <w:r w:rsidRPr="00E11413">
              <w:rPr>
                <w:rFonts w:ascii="Arial" w:hAnsi="Arial"/>
                <w:sz w:val="22"/>
                <w:szCs w:val="22"/>
              </w:rPr>
              <w:t>)</w:t>
            </w:r>
          </w:p>
          <w:p w:rsidR="00992C03" w:rsidRPr="00E11413" w:rsidRDefault="00992C03" w:rsidP="00610E6C">
            <w:pPr>
              <w:tabs>
                <w:tab w:val="left" w:pos="567"/>
              </w:tabs>
              <w:spacing w:after="60"/>
              <w:jc w:val="center"/>
              <w:rPr>
                <w:rFonts w:ascii="Arial" w:hAnsi="Arial"/>
                <w:sz w:val="22"/>
                <w:szCs w:val="22"/>
                <w:highlight w:val="yellow"/>
              </w:rPr>
            </w:pPr>
            <w:r w:rsidRPr="00E11413">
              <w:rPr>
                <w:rFonts w:ascii="Arial" w:hAnsi="Arial"/>
                <w:sz w:val="22"/>
                <w:szCs w:val="22"/>
              </w:rPr>
              <w:t>Π</w:t>
            </w:r>
            <w:r w:rsidR="00F6469C">
              <w:rPr>
                <w:rFonts w:ascii="Arial" w:hAnsi="Arial"/>
                <w:sz w:val="22"/>
                <w:szCs w:val="22"/>
              </w:rPr>
              <w:t xml:space="preserve">εριφερειακή </w:t>
            </w:r>
            <w:r w:rsidRPr="00E11413">
              <w:rPr>
                <w:rFonts w:ascii="Arial" w:hAnsi="Arial"/>
                <w:sz w:val="22"/>
                <w:szCs w:val="22"/>
              </w:rPr>
              <w:t>Ε</w:t>
            </w:r>
            <w:r w:rsidR="00F6469C">
              <w:rPr>
                <w:rFonts w:ascii="Arial" w:hAnsi="Arial"/>
                <w:sz w:val="22"/>
                <w:szCs w:val="22"/>
              </w:rPr>
              <w:t>νότητα</w:t>
            </w:r>
            <w:r w:rsidRPr="00E11413">
              <w:rPr>
                <w:rFonts w:ascii="Arial" w:hAnsi="Arial"/>
                <w:sz w:val="22"/>
                <w:szCs w:val="22"/>
              </w:rPr>
              <w:t xml:space="preserve"> Κ</w:t>
            </w:r>
            <w:r w:rsidR="00673D76">
              <w:rPr>
                <w:rFonts w:ascii="Arial" w:hAnsi="Arial"/>
                <w:sz w:val="22"/>
                <w:szCs w:val="22"/>
              </w:rPr>
              <w:t>αρδίτσας</w:t>
            </w:r>
          </w:p>
        </w:tc>
        <w:tc>
          <w:tcPr>
            <w:tcW w:w="1559" w:type="dxa"/>
            <w:tcBorders>
              <w:top w:val="single" w:sz="4" w:space="0" w:color="auto"/>
              <w:left w:val="single" w:sz="4" w:space="0" w:color="auto"/>
              <w:bottom w:val="single" w:sz="4" w:space="0" w:color="auto"/>
              <w:right w:val="single" w:sz="4" w:space="0" w:color="auto"/>
            </w:tcBorders>
            <w:vAlign w:val="center"/>
          </w:tcPr>
          <w:p w:rsidR="007626D5" w:rsidRPr="007626D5" w:rsidRDefault="007626D5" w:rsidP="007626D5">
            <w:pPr>
              <w:widowControl w:val="0"/>
              <w:autoSpaceDE w:val="0"/>
              <w:autoSpaceDN w:val="0"/>
              <w:ind w:right="-60"/>
              <w:jc w:val="center"/>
              <w:rPr>
                <w:rFonts w:ascii="Arial" w:hAnsi="Arial" w:cs="Arial"/>
                <w:sz w:val="22"/>
                <w:szCs w:val="22"/>
              </w:rPr>
            </w:pPr>
            <w:r w:rsidRPr="007626D5">
              <w:rPr>
                <w:rFonts w:ascii="Arial" w:hAnsi="Arial" w:cs="Arial"/>
                <w:sz w:val="22"/>
                <w:szCs w:val="22"/>
              </w:rPr>
              <w:t>ΠΕ Ψ</w:t>
            </w:r>
            <w:r w:rsidR="00FF1125">
              <w:rPr>
                <w:rFonts w:ascii="Arial" w:hAnsi="Arial" w:cs="Arial"/>
                <w:sz w:val="22"/>
                <w:szCs w:val="22"/>
              </w:rPr>
              <w:t>υχολόγων</w:t>
            </w:r>
          </w:p>
          <w:p w:rsidR="00FF1125" w:rsidRDefault="00FF1125" w:rsidP="007626D5">
            <w:pPr>
              <w:jc w:val="center"/>
              <w:rPr>
                <w:rFonts w:ascii="Arial" w:hAnsi="Arial" w:cs="Arial"/>
                <w:sz w:val="22"/>
                <w:szCs w:val="22"/>
              </w:rPr>
            </w:pPr>
            <w:r>
              <w:rPr>
                <w:rFonts w:ascii="Arial" w:hAnsi="Arial" w:cs="Arial"/>
                <w:sz w:val="22"/>
                <w:szCs w:val="22"/>
              </w:rPr>
              <w:t>ε</w:t>
            </w:r>
            <w:r w:rsidR="007626D5" w:rsidRPr="00FF1125">
              <w:rPr>
                <w:rFonts w:ascii="Arial" w:hAnsi="Arial" w:cs="Arial"/>
                <w:sz w:val="22"/>
                <w:szCs w:val="22"/>
              </w:rPr>
              <w:t>ιδ.</w:t>
            </w:r>
            <w:r>
              <w:rPr>
                <w:rFonts w:ascii="Arial" w:hAnsi="Arial" w:cs="Arial"/>
                <w:sz w:val="22"/>
                <w:szCs w:val="22"/>
              </w:rPr>
              <w:t>/</w:t>
            </w:r>
          </w:p>
          <w:p w:rsidR="007626D5" w:rsidRPr="00FF1125" w:rsidRDefault="007626D5" w:rsidP="007626D5">
            <w:pPr>
              <w:jc w:val="center"/>
              <w:rPr>
                <w:rFonts w:ascii="Arial" w:hAnsi="Arial" w:cs="Arial"/>
                <w:sz w:val="22"/>
                <w:szCs w:val="22"/>
              </w:rPr>
            </w:pPr>
            <w:r w:rsidRPr="00FF1125">
              <w:rPr>
                <w:rFonts w:ascii="Arial" w:hAnsi="Arial" w:cs="Arial"/>
                <w:sz w:val="22"/>
                <w:szCs w:val="22"/>
              </w:rPr>
              <w:t xml:space="preserve">ΠΕ </w:t>
            </w:r>
          </w:p>
          <w:p w:rsidR="00992C03" w:rsidRPr="00610E6C" w:rsidRDefault="00F6469C" w:rsidP="00F6469C">
            <w:pPr>
              <w:tabs>
                <w:tab w:val="left" w:pos="567"/>
              </w:tabs>
              <w:jc w:val="center"/>
              <w:rPr>
                <w:rFonts w:ascii="Arial" w:hAnsi="Arial" w:cs="Arial"/>
                <w:sz w:val="22"/>
                <w:szCs w:val="22"/>
              </w:rPr>
            </w:pPr>
            <w:r w:rsidRPr="00F6469C">
              <w:rPr>
                <w:rFonts w:ascii="Arial" w:hAnsi="Arial" w:cs="Arial"/>
                <w:sz w:val="22"/>
                <w:szCs w:val="22"/>
              </w:rPr>
              <w:t>Ψυχολόγων</w:t>
            </w:r>
          </w:p>
        </w:tc>
        <w:tc>
          <w:tcPr>
            <w:tcW w:w="1701" w:type="dxa"/>
            <w:tcBorders>
              <w:top w:val="single" w:sz="4" w:space="0" w:color="auto"/>
              <w:left w:val="single" w:sz="4" w:space="0" w:color="auto"/>
              <w:bottom w:val="single" w:sz="4" w:space="0" w:color="auto"/>
              <w:right w:val="single" w:sz="4" w:space="0" w:color="auto"/>
            </w:tcBorders>
            <w:vAlign w:val="center"/>
          </w:tcPr>
          <w:p w:rsidR="00482082" w:rsidRPr="00171AEE" w:rsidRDefault="00482082" w:rsidP="00482082">
            <w:pPr>
              <w:autoSpaceDE w:val="0"/>
              <w:autoSpaceDN w:val="0"/>
              <w:adjustRightInd w:val="0"/>
              <w:jc w:val="center"/>
              <w:rPr>
                <w:rFonts w:ascii="Arial" w:hAnsi="Arial" w:cs="Arial"/>
                <w:sz w:val="22"/>
                <w:szCs w:val="22"/>
              </w:rPr>
            </w:pPr>
            <w:r w:rsidRPr="00171AEE">
              <w:rPr>
                <w:rFonts w:ascii="Arial" w:hAnsi="Arial" w:cs="Arial"/>
                <w:sz w:val="22"/>
                <w:szCs w:val="22"/>
              </w:rPr>
              <w:t xml:space="preserve">Από την υπογραφή της σύμβασης μέχρι </w:t>
            </w:r>
            <w:r>
              <w:rPr>
                <w:rFonts w:ascii="Arial" w:hAnsi="Arial" w:cs="Arial"/>
                <w:sz w:val="22"/>
                <w:szCs w:val="22"/>
              </w:rPr>
              <w:t>δώδεκα (</w:t>
            </w:r>
            <w:r w:rsidRPr="00171AEE">
              <w:rPr>
                <w:rFonts w:ascii="Arial" w:hAnsi="Arial" w:cs="Arial"/>
                <w:sz w:val="22"/>
                <w:szCs w:val="22"/>
              </w:rPr>
              <w:t>12</w:t>
            </w:r>
            <w:r>
              <w:rPr>
                <w:rFonts w:ascii="Arial" w:hAnsi="Arial" w:cs="Arial"/>
                <w:sz w:val="22"/>
                <w:szCs w:val="22"/>
              </w:rPr>
              <w:t>)</w:t>
            </w:r>
            <w:r w:rsidRPr="00171AEE">
              <w:rPr>
                <w:rFonts w:ascii="Arial" w:hAnsi="Arial" w:cs="Arial"/>
                <w:sz w:val="22"/>
                <w:szCs w:val="22"/>
              </w:rPr>
              <w:t xml:space="preserve"> μήνες</w:t>
            </w:r>
            <w:r w:rsidRPr="00EF395A">
              <w:rPr>
                <w:rFonts w:ascii="Arial" w:hAnsi="Arial" w:cs="Arial"/>
                <w:sz w:val="22"/>
                <w:szCs w:val="22"/>
              </w:rPr>
              <w:t xml:space="preserve"> (</w:t>
            </w:r>
            <w:r>
              <w:rPr>
                <w:rFonts w:ascii="Arial" w:hAnsi="Arial" w:cs="Arial"/>
                <w:sz w:val="22"/>
                <w:szCs w:val="22"/>
              </w:rPr>
              <w:t>και όχι πέραν της 31-12-2025)</w:t>
            </w:r>
            <w:r w:rsidRPr="00171AEE">
              <w:rPr>
                <w:rFonts w:ascii="Arial" w:hAnsi="Arial" w:cs="Arial"/>
                <w:sz w:val="22"/>
                <w:szCs w:val="22"/>
              </w:rPr>
              <w:t xml:space="preserve"> με</w:t>
            </w:r>
            <w:r>
              <w:rPr>
                <w:rFonts w:ascii="Arial" w:hAnsi="Arial" w:cs="Arial"/>
                <w:sz w:val="22"/>
                <w:szCs w:val="22"/>
              </w:rPr>
              <w:t xml:space="preserve"> δυνατότητα</w:t>
            </w:r>
            <w:r w:rsidRPr="00171AEE">
              <w:rPr>
                <w:rFonts w:ascii="Arial" w:hAnsi="Arial" w:cs="Arial"/>
                <w:sz w:val="22"/>
                <w:szCs w:val="22"/>
              </w:rPr>
              <w:t xml:space="preserve"> ανανέωση</w:t>
            </w:r>
            <w:r>
              <w:rPr>
                <w:rFonts w:ascii="Arial" w:hAnsi="Arial" w:cs="Arial"/>
                <w:sz w:val="22"/>
                <w:szCs w:val="22"/>
              </w:rPr>
              <w:t>ς</w:t>
            </w:r>
            <w:r w:rsidRPr="00171AEE">
              <w:rPr>
                <w:rFonts w:ascii="Arial" w:hAnsi="Arial" w:cs="Arial"/>
                <w:sz w:val="22"/>
                <w:szCs w:val="22"/>
              </w:rPr>
              <w:t xml:space="preserve"> ή παράταση</w:t>
            </w:r>
            <w:r>
              <w:rPr>
                <w:rFonts w:ascii="Arial" w:hAnsi="Arial" w:cs="Arial"/>
                <w:sz w:val="22"/>
                <w:szCs w:val="22"/>
              </w:rPr>
              <w:t>ς</w:t>
            </w:r>
            <w:r w:rsidRPr="00171AEE">
              <w:rPr>
                <w:rFonts w:ascii="Arial" w:hAnsi="Arial" w:cs="Arial"/>
                <w:sz w:val="22"/>
                <w:szCs w:val="22"/>
              </w:rPr>
              <w:t xml:space="preserve"> έως τη λήξη του </w:t>
            </w:r>
          </w:p>
          <w:p w:rsidR="00992C03" w:rsidRPr="00A60CAE" w:rsidRDefault="00482082" w:rsidP="00482082">
            <w:pPr>
              <w:tabs>
                <w:tab w:val="left" w:pos="567"/>
              </w:tabs>
              <w:jc w:val="center"/>
              <w:rPr>
                <w:rFonts w:ascii="Arial" w:hAnsi="Arial" w:cs="Arial"/>
                <w:sz w:val="22"/>
                <w:szCs w:val="22"/>
              </w:rPr>
            </w:pPr>
            <w:r w:rsidRPr="00171AEE">
              <w:rPr>
                <w:rFonts w:ascii="Arial" w:hAnsi="Arial" w:cs="Arial"/>
                <w:sz w:val="22"/>
                <w:szCs w:val="22"/>
              </w:rPr>
              <w:t>υποέργου</w:t>
            </w:r>
          </w:p>
        </w:tc>
        <w:tc>
          <w:tcPr>
            <w:tcW w:w="148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92C03" w:rsidRPr="00A60CAE" w:rsidRDefault="00992C03" w:rsidP="00B5406D">
            <w:pPr>
              <w:tabs>
                <w:tab w:val="left" w:pos="567"/>
              </w:tabs>
              <w:jc w:val="center"/>
              <w:rPr>
                <w:rFonts w:ascii="Arial" w:hAnsi="Arial" w:cs="Arial"/>
                <w:b/>
                <w:sz w:val="22"/>
                <w:szCs w:val="22"/>
              </w:rPr>
            </w:pPr>
            <w:r w:rsidRPr="00A60CAE">
              <w:rPr>
                <w:rFonts w:ascii="Arial" w:hAnsi="Arial" w:cs="Arial"/>
                <w:b/>
                <w:sz w:val="22"/>
                <w:szCs w:val="22"/>
              </w:rPr>
              <w:t>1</w:t>
            </w:r>
          </w:p>
        </w:tc>
      </w:tr>
    </w:tbl>
    <w:p w:rsidR="00A93D31" w:rsidRDefault="00A93D31" w:rsidP="00C94955">
      <w:pPr>
        <w:tabs>
          <w:tab w:val="left" w:pos="0"/>
          <w:tab w:val="left" w:pos="567"/>
        </w:tabs>
        <w:jc w:val="center"/>
        <w:rPr>
          <w:rFonts w:ascii="Arial" w:hAnsi="Arial" w:cs="Arial"/>
          <w:b/>
          <w:sz w:val="36"/>
          <w:szCs w:val="36"/>
        </w:rPr>
      </w:pPr>
    </w:p>
    <w:p w:rsidR="00D932AA" w:rsidRPr="00171AEE" w:rsidRDefault="00D932AA" w:rsidP="004710FD">
      <w:pPr>
        <w:numPr>
          <w:ilvl w:val="0"/>
          <w:numId w:val="2"/>
        </w:numPr>
        <w:tabs>
          <w:tab w:val="left" w:pos="0"/>
          <w:tab w:val="left" w:pos="142"/>
        </w:tabs>
        <w:suppressAutoHyphens/>
        <w:ind w:left="0" w:right="-524" w:firstLine="0"/>
        <w:jc w:val="center"/>
        <w:rPr>
          <w:rFonts w:ascii="Arial" w:hAnsi="Arial" w:cs="Arial"/>
          <w:b/>
          <w:szCs w:val="24"/>
        </w:rPr>
      </w:pPr>
      <w:r w:rsidRPr="00171AEE">
        <w:rPr>
          <w:rFonts w:ascii="Arial" w:hAnsi="Arial" w:cs="Arial"/>
          <w:b/>
          <w:szCs w:val="24"/>
        </w:rPr>
        <w:t>Με την προϋπόθεση ότι έχουν εξασφαλιστεί οι απαραίτητες πιστώσεις.</w:t>
      </w:r>
    </w:p>
    <w:p w:rsidR="00A93D31" w:rsidRPr="00D932AA" w:rsidRDefault="00A93D31" w:rsidP="00C94955">
      <w:pPr>
        <w:tabs>
          <w:tab w:val="left" w:pos="0"/>
          <w:tab w:val="left" w:pos="567"/>
        </w:tabs>
        <w:jc w:val="center"/>
        <w:rPr>
          <w:rFonts w:ascii="Arial" w:hAnsi="Arial" w:cs="Arial"/>
          <w:b/>
          <w:szCs w:val="24"/>
        </w:rPr>
      </w:pPr>
    </w:p>
    <w:p w:rsidR="00A93D31" w:rsidRPr="00345BE9" w:rsidRDefault="00A93D31" w:rsidP="00D932AA">
      <w:pPr>
        <w:tabs>
          <w:tab w:val="left" w:pos="0"/>
          <w:tab w:val="left" w:pos="567"/>
        </w:tabs>
        <w:rPr>
          <w:rFonts w:ascii="Arial" w:hAnsi="Arial" w:cs="Arial"/>
          <w:b/>
          <w:sz w:val="36"/>
          <w:szCs w:val="36"/>
        </w:rPr>
      </w:pP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tblPr>
      <w:tblGrid>
        <w:gridCol w:w="1149"/>
        <w:gridCol w:w="7796"/>
      </w:tblGrid>
      <w:tr w:rsidR="00F20CA7" w:rsidRPr="00BA2A0D" w:rsidTr="00501E84">
        <w:trPr>
          <w:trHeight w:val="284"/>
          <w:tblHeader/>
          <w:jc w:val="center"/>
        </w:trPr>
        <w:tc>
          <w:tcPr>
            <w:tcW w:w="8945" w:type="dxa"/>
            <w:gridSpan w:val="2"/>
            <w:tcBorders>
              <w:top w:val="single" w:sz="4" w:space="0" w:color="auto"/>
              <w:left w:val="single" w:sz="4" w:space="0" w:color="auto"/>
              <w:bottom w:val="single" w:sz="4" w:space="0" w:color="auto"/>
              <w:right w:val="single" w:sz="4" w:space="0" w:color="auto"/>
            </w:tcBorders>
            <w:shd w:val="clear" w:color="auto" w:fill="E5FFFF"/>
            <w:vAlign w:val="center"/>
          </w:tcPr>
          <w:p w:rsidR="00F20CA7" w:rsidRPr="00190C0E" w:rsidRDefault="00F20CA7" w:rsidP="0082680F">
            <w:pPr>
              <w:tabs>
                <w:tab w:val="left" w:pos="567"/>
              </w:tabs>
              <w:jc w:val="center"/>
              <w:rPr>
                <w:rFonts w:ascii="Arial" w:hAnsi="Arial" w:cs="Arial"/>
                <w:b/>
                <w:sz w:val="22"/>
                <w:szCs w:val="22"/>
              </w:rPr>
            </w:pPr>
            <w:r w:rsidRPr="00190C0E">
              <w:rPr>
                <w:rFonts w:ascii="Arial" w:hAnsi="Arial" w:cs="Arial"/>
                <w:b/>
                <w:sz w:val="22"/>
                <w:szCs w:val="22"/>
              </w:rPr>
              <w:t xml:space="preserve">ΠΙΝΑΚΑΣ Β: ΑΠΑΙΤΟΥΜΕΝΑ ΠΡΟΣΟΝΤΑ </w:t>
            </w:r>
          </w:p>
        </w:tc>
      </w:tr>
      <w:tr w:rsidR="00F20CA7" w:rsidRPr="00BA2A0D" w:rsidTr="00501E84">
        <w:trPr>
          <w:trHeight w:val="561"/>
          <w:tblHeader/>
          <w:jc w:val="center"/>
        </w:trPr>
        <w:tc>
          <w:tcPr>
            <w:tcW w:w="1149" w:type="dxa"/>
            <w:tcBorders>
              <w:top w:val="single" w:sz="4" w:space="0" w:color="auto"/>
              <w:left w:val="single" w:sz="4" w:space="0" w:color="auto"/>
              <w:bottom w:val="single" w:sz="4" w:space="0" w:color="auto"/>
              <w:right w:val="single" w:sz="4" w:space="0" w:color="auto"/>
            </w:tcBorders>
            <w:vAlign w:val="center"/>
          </w:tcPr>
          <w:p w:rsidR="00F20CA7" w:rsidRPr="00190C0E" w:rsidRDefault="00F20CA7" w:rsidP="0082680F">
            <w:pPr>
              <w:tabs>
                <w:tab w:val="left" w:pos="567"/>
              </w:tabs>
              <w:jc w:val="center"/>
              <w:rPr>
                <w:rFonts w:ascii="Arial" w:hAnsi="Arial" w:cs="Arial"/>
                <w:b/>
                <w:sz w:val="22"/>
                <w:szCs w:val="22"/>
              </w:rPr>
            </w:pPr>
            <w:r w:rsidRPr="00190C0E">
              <w:rPr>
                <w:rFonts w:ascii="Arial" w:hAnsi="Arial" w:cs="Arial"/>
                <w:b/>
                <w:sz w:val="22"/>
                <w:szCs w:val="22"/>
              </w:rPr>
              <w:t xml:space="preserve">Κωδικός </w:t>
            </w:r>
            <w:r w:rsidR="00436971" w:rsidRPr="00190C0E">
              <w:rPr>
                <w:rFonts w:ascii="Arial" w:hAnsi="Arial" w:cs="Arial"/>
                <w:b/>
                <w:sz w:val="22"/>
                <w:szCs w:val="22"/>
              </w:rPr>
              <w:t>θέσης</w:t>
            </w:r>
          </w:p>
        </w:tc>
        <w:tc>
          <w:tcPr>
            <w:tcW w:w="7796" w:type="dxa"/>
            <w:tcBorders>
              <w:top w:val="single" w:sz="4" w:space="0" w:color="auto"/>
              <w:left w:val="single" w:sz="4" w:space="0" w:color="auto"/>
              <w:bottom w:val="single" w:sz="4" w:space="0" w:color="auto"/>
              <w:right w:val="single" w:sz="4" w:space="0" w:color="auto"/>
            </w:tcBorders>
            <w:vAlign w:val="center"/>
          </w:tcPr>
          <w:p w:rsidR="00F20CA7" w:rsidRPr="00190C0E" w:rsidRDefault="00F20CA7" w:rsidP="0082680F">
            <w:pPr>
              <w:tabs>
                <w:tab w:val="left" w:pos="567"/>
              </w:tabs>
              <w:jc w:val="center"/>
              <w:rPr>
                <w:rFonts w:ascii="Arial" w:hAnsi="Arial" w:cs="Arial"/>
                <w:b/>
                <w:sz w:val="22"/>
                <w:szCs w:val="22"/>
              </w:rPr>
            </w:pPr>
            <w:r w:rsidRPr="00190C0E">
              <w:rPr>
                <w:rFonts w:ascii="Arial" w:hAnsi="Arial" w:cs="Arial"/>
                <w:b/>
                <w:sz w:val="22"/>
                <w:szCs w:val="22"/>
              </w:rPr>
              <w:t xml:space="preserve">Τίτλος σπουδών </w:t>
            </w:r>
          </w:p>
          <w:p w:rsidR="00F20CA7" w:rsidRPr="00190C0E" w:rsidRDefault="00F20CA7" w:rsidP="0082680F">
            <w:pPr>
              <w:tabs>
                <w:tab w:val="left" w:pos="567"/>
              </w:tabs>
              <w:jc w:val="center"/>
              <w:rPr>
                <w:rFonts w:ascii="Arial" w:hAnsi="Arial" w:cs="Arial"/>
                <w:b/>
                <w:sz w:val="22"/>
                <w:szCs w:val="22"/>
              </w:rPr>
            </w:pPr>
            <w:r w:rsidRPr="00190C0E">
              <w:rPr>
                <w:rFonts w:ascii="Arial" w:hAnsi="Arial" w:cs="Arial"/>
                <w:b/>
                <w:sz w:val="22"/>
                <w:szCs w:val="22"/>
              </w:rPr>
              <w:t xml:space="preserve">και </w:t>
            </w:r>
          </w:p>
          <w:p w:rsidR="00F20CA7" w:rsidRPr="00190C0E" w:rsidRDefault="00F20CA7" w:rsidP="0082680F">
            <w:pPr>
              <w:tabs>
                <w:tab w:val="left" w:pos="567"/>
              </w:tabs>
              <w:jc w:val="center"/>
              <w:rPr>
                <w:rFonts w:ascii="Arial" w:hAnsi="Arial" w:cs="Arial"/>
                <w:b/>
                <w:sz w:val="22"/>
                <w:szCs w:val="22"/>
              </w:rPr>
            </w:pPr>
            <w:r w:rsidRPr="00190C0E">
              <w:rPr>
                <w:rFonts w:ascii="Arial" w:hAnsi="Arial" w:cs="Arial"/>
                <w:b/>
                <w:sz w:val="22"/>
                <w:szCs w:val="22"/>
              </w:rPr>
              <w:t>λοιπά απαιτούμενα (τυπικά &amp; τυχόν πρόσθετα) προσόντα</w:t>
            </w:r>
          </w:p>
        </w:tc>
      </w:tr>
      <w:tr w:rsidR="00F20CA7" w:rsidRPr="00BA2A0D" w:rsidTr="00501E84">
        <w:trPr>
          <w:trHeight w:val="561"/>
          <w:jc w:val="center"/>
        </w:trPr>
        <w:tc>
          <w:tcPr>
            <w:tcW w:w="1149" w:type="dxa"/>
            <w:tcBorders>
              <w:top w:val="single" w:sz="4" w:space="0" w:color="auto"/>
              <w:left w:val="single" w:sz="4" w:space="0" w:color="auto"/>
              <w:bottom w:val="single" w:sz="4" w:space="0" w:color="auto"/>
              <w:right w:val="single" w:sz="4" w:space="0" w:color="auto"/>
            </w:tcBorders>
            <w:vAlign w:val="center"/>
          </w:tcPr>
          <w:p w:rsidR="00F20CA7" w:rsidRPr="003B5DDA" w:rsidRDefault="003B5DDA" w:rsidP="00AA6279">
            <w:pPr>
              <w:tabs>
                <w:tab w:val="left" w:pos="567"/>
              </w:tabs>
              <w:jc w:val="center"/>
              <w:rPr>
                <w:rFonts w:ascii="Arial" w:hAnsi="Arial" w:cs="Arial"/>
                <w:b/>
                <w:sz w:val="22"/>
                <w:szCs w:val="22"/>
                <w:highlight w:val="yellow"/>
              </w:rPr>
            </w:pPr>
            <w:r w:rsidRPr="003B5DDA">
              <w:rPr>
                <w:rFonts w:ascii="Arial" w:hAnsi="Arial" w:cs="Arial"/>
                <w:b/>
                <w:sz w:val="22"/>
                <w:szCs w:val="22"/>
              </w:rPr>
              <w:t>10</w:t>
            </w:r>
            <w:r w:rsidR="003A5E26">
              <w:rPr>
                <w:rFonts w:ascii="Arial" w:hAnsi="Arial" w:cs="Arial"/>
                <w:b/>
                <w:sz w:val="22"/>
                <w:szCs w:val="22"/>
              </w:rPr>
              <w:t>2</w:t>
            </w:r>
          </w:p>
        </w:tc>
        <w:tc>
          <w:tcPr>
            <w:tcW w:w="7796" w:type="dxa"/>
            <w:tcBorders>
              <w:top w:val="single" w:sz="4" w:space="0" w:color="auto"/>
              <w:left w:val="single" w:sz="4" w:space="0" w:color="auto"/>
              <w:bottom w:val="single" w:sz="4" w:space="0" w:color="auto"/>
              <w:right w:val="single" w:sz="4" w:space="0" w:color="auto"/>
            </w:tcBorders>
          </w:tcPr>
          <w:p w:rsidR="005C7876" w:rsidRPr="005C7876" w:rsidRDefault="005C7876" w:rsidP="005C7876">
            <w:pPr>
              <w:tabs>
                <w:tab w:val="left" w:pos="567"/>
              </w:tabs>
              <w:suppressAutoHyphens/>
              <w:spacing w:after="60"/>
              <w:jc w:val="both"/>
              <w:rPr>
                <w:rFonts w:ascii="Arial" w:hAnsi="Arial" w:cs="Arial"/>
                <w:bCs/>
                <w:szCs w:val="24"/>
                <w:lang w:eastAsia="zh-CN"/>
              </w:rPr>
            </w:pPr>
            <w:r w:rsidRPr="005C7876">
              <w:rPr>
                <w:rFonts w:ascii="Arial" w:hAnsi="Arial" w:cs="Arial"/>
                <w:b/>
                <w:bCs/>
                <w:szCs w:val="24"/>
                <w:lang w:eastAsia="zh-CN"/>
              </w:rPr>
              <w:t>α)</w:t>
            </w:r>
            <w:r w:rsidRPr="005C7876">
              <w:rPr>
                <w:rFonts w:ascii="Arial" w:hAnsi="Arial" w:cs="Arial"/>
                <w:bCs/>
                <w:szCs w:val="24"/>
                <w:lang w:eastAsia="zh-CN"/>
              </w:rPr>
              <w:t xml:space="preserve"> Πτυχίο ή δίπλωμα Ψυχολογίας ή Φιλοσοφίας Παιδαγωγικής και Ψυχολογίας με ειδίκευση στην Ψυχολογία [για αποφοίτους έως 31/12/1993 που πληρούσαν τις προϋποθέσεις του ν.991/1979 (Α΄ 278), όπως ισχύει], Α.Ε.Ι.</w:t>
            </w:r>
            <w:r w:rsidR="007B5371">
              <w:rPr>
                <w:rFonts w:ascii="Arial" w:hAnsi="Arial" w:cs="Arial"/>
                <w:bCs/>
                <w:szCs w:val="24"/>
                <w:lang w:eastAsia="zh-CN"/>
              </w:rPr>
              <w:t>*</w:t>
            </w:r>
            <w:r w:rsidRPr="005C7876">
              <w:rPr>
                <w:rFonts w:ascii="Arial" w:hAnsi="Arial" w:cs="Arial"/>
                <w:bCs/>
                <w:szCs w:val="24"/>
                <w:lang w:eastAsia="zh-CN"/>
              </w:rPr>
              <w:t>της ημεδαπής ή ακαδημαϊκά ισοδύναμος ή ισότιμος τίτλος αντίστοιχης ειδικότητας σχολών της αλλοδαπής.</w:t>
            </w:r>
          </w:p>
          <w:p w:rsidR="005C7876" w:rsidRPr="005C7876" w:rsidRDefault="005C7876" w:rsidP="005C7876">
            <w:pPr>
              <w:tabs>
                <w:tab w:val="left" w:pos="567"/>
              </w:tabs>
              <w:suppressAutoHyphens/>
              <w:spacing w:after="60"/>
              <w:jc w:val="both"/>
              <w:rPr>
                <w:rFonts w:ascii="Arial" w:hAnsi="Arial" w:cs="Arial"/>
                <w:color w:val="000000"/>
                <w:szCs w:val="24"/>
                <w:lang w:eastAsia="zh-CN"/>
              </w:rPr>
            </w:pPr>
            <w:r w:rsidRPr="005C7876">
              <w:rPr>
                <w:rFonts w:ascii="Arial" w:hAnsi="Arial" w:cs="Arial"/>
                <w:b/>
                <w:bCs/>
                <w:szCs w:val="24"/>
                <w:lang w:eastAsia="zh-CN"/>
              </w:rPr>
              <w:t>β)</w:t>
            </w:r>
            <w:r w:rsidRPr="005C7876">
              <w:rPr>
                <w:rFonts w:ascii="Arial" w:hAnsi="Arial" w:cs="Arial"/>
                <w:bCs/>
                <w:szCs w:val="24"/>
                <w:lang w:eastAsia="zh-CN"/>
              </w:rPr>
              <w:t xml:space="preserve"> Άδεια άσκησης επαγγέλματος Ψυχολόγου ή Βεβαίωση ότι ο/η υποψήφιος/α πληροί όλες τις νόμιμες προϋποθέσεις για την άσκηση του επαγγέλματος του/της Ψυχολόγου.</w:t>
            </w:r>
          </w:p>
          <w:p w:rsidR="00B5406D" w:rsidRDefault="005C7876" w:rsidP="0077290B">
            <w:pPr>
              <w:suppressAutoHyphens/>
              <w:spacing w:after="60"/>
              <w:ind w:right="58"/>
              <w:jc w:val="both"/>
              <w:rPr>
                <w:rFonts w:ascii="Arial" w:hAnsi="Arial" w:cs="Arial"/>
                <w:szCs w:val="24"/>
                <w:lang w:eastAsia="zh-CN"/>
              </w:rPr>
            </w:pPr>
            <w:r w:rsidRPr="005C7876">
              <w:rPr>
                <w:rFonts w:ascii="Arial" w:hAnsi="Arial" w:cs="Arial"/>
                <w:b/>
                <w:szCs w:val="24"/>
                <w:lang w:eastAsia="zh-CN"/>
              </w:rPr>
              <w:t xml:space="preserve">γ) </w:t>
            </w:r>
            <w:r w:rsidRPr="005C7876">
              <w:rPr>
                <w:rFonts w:ascii="Arial" w:hAnsi="Arial" w:cs="Arial"/>
                <w:szCs w:val="24"/>
                <w:lang w:eastAsia="zh-CN"/>
              </w:rPr>
              <w:t>Γνώση πληροφορικής ή χειρισμού Η/Υ στα αντικείμενα: (α) επεξεργασίας κειμένων, (β) υπολογιστικών φύλλων και (γ) υπηρεσιών διαδικτύου.</w:t>
            </w:r>
          </w:p>
          <w:p w:rsidR="007B5371" w:rsidRPr="007B5371" w:rsidRDefault="007B5371" w:rsidP="0077290B">
            <w:pPr>
              <w:suppressAutoHyphens/>
              <w:spacing w:after="60"/>
              <w:ind w:right="58"/>
              <w:jc w:val="both"/>
              <w:rPr>
                <w:rFonts w:ascii="Arial" w:hAnsi="Arial" w:cs="Arial"/>
                <w:szCs w:val="24"/>
              </w:rPr>
            </w:pPr>
            <w:r w:rsidRPr="007B5371">
              <w:rPr>
                <w:rFonts w:ascii="Arial" w:hAnsi="Arial" w:cs="Arial"/>
                <w:szCs w:val="24"/>
                <w:lang w:eastAsia="zh-CN"/>
              </w:rPr>
              <w:t>*</w:t>
            </w:r>
            <w:r w:rsidRPr="007B5371">
              <w:rPr>
                <w:rFonts w:ascii="Arial" w:hAnsi="Arial" w:cs="Arial"/>
                <w:b/>
                <w:szCs w:val="24"/>
                <w:lang w:eastAsia="zh-CN"/>
              </w:rPr>
              <w:t xml:space="preserve">Βλ. αλλαγές Παραρτήματος Ανακοινώσεων Συμβάσεων Εργασίας </w:t>
            </w:r>
            <w:r w:rsidRPr="007B5371">
              <w:rPr>
                <w:rFonts w:ascii="Arial" w:hAnsi="Arial" w:cs="Arial"/>
                <w:b/>
                <w:szCs w:val="24"/>
                <w:lang w:eastAsia="zh-CN"/>
              </w:rPr>
              <w:lastRenderedPageBreak/>
              <w:t>Ορισμένου Χρόνου (ΣΟΧ) για τις συγχρηματοδοτούμενες δράσεις “Δομές Παροχής Βασικών Αγαθών, Κέντρα Κοινότητας, Δομές Αστέγων”» εντός πλαισίου της Ανακοίνωσης.</w:t>
            </w:r>
          </w:p>
        </w:tc>
      </w:tr>
    </w:tbl>
    <w:p w:rsidR="005A4F34" w:rsidRPr="005C7876" w:rsidRDefault="005A4F34" w:rsidP="005A4F34">
      <w:pPr>
        <w:tabs>
          <w:tab w:val="left" w:pos="0"/>
          <w:tab w:val="left" w:pos="567"/>
        </w:tabs>
        <w:rPr>
          <w:rFonts w:ascii="Arial" w:hAnsi="Arial" w:cs="Arial"/>
          <w:b/>
          <w:szCs w:val="24"/>
        </w:rPr>
      </w:pPr>
    </w:p>
    <w:p w:rsidR="008E3E4C" w:rsidRDefault="008E3E4C" w:rsidP="00D311E5">
      <w:pPr>
        <w:tabs>
          <w:tab w:val="left" w:pos="0"/>
          <w:tab w:val="left" w:pos="567"/>
        </w:tabs>
        <w:jc w:val="both"/>
        <w:rPr>
          <w:rFonts w:ascii="Arial" w:hAnsi="Arial" w:cs="Arial"/>
        </w:rPr>
      </w:pPr>
    </w:p>
    <w:p w:rsidR="00E84C84" w:rsidRPr="00E84C84" w:rsidRDefault="00E84C84" w:rsidP="00E84C84">
      <w:pPr>
        <w:pBdr>
          <w:top w:val="single" w:sz="4" w:space="1" w:color="auto"/>
          <w:left w:val="single" w:sz="4" w:space="0" w:color="auto"/>
          <w:bottom w:val="single" w:sz="4" w:space="1" w:color="auto"/>
          <w:right w:val="single" w:sz="4" w:space="4" w:color="auto"/>
        </w:pBdr>
        <w:ind w:left="142" w:right="140"/>
        <w:jc w:val="both"/>
        <w:rPr>
          <w:rFonts w:ascii="Arial" w:hAnsi="Arial" w:cs="Arial"/>
          <w:szCs w:val="24"/>
        </w:rPr>
      </w:pPr>
      <w:r w:rsidRPr="00E84C84">
        <w:rPr>
          <w:rFonts w:ascii="Arial" w:hAnsi="Arial" w:cs="Arial"/>
          <w:szCs w:val="24"/>
        </w:rPr>
        <w:t>Οι υποψήφιοι/ες</w:t>
      </w:r>
      <w:r w:rsidRPr="00E84C84">
        <w:rPr>
          <w:rFonts w:ascii="Arial" w:hAnsi="Arial" w:cs="Arial"/>
          <w:b/>
          <w:szCs w:val="24"/>
        </w:rPr>
        <w:t>όλων των κλάδο/ειδικοτήτων</w:t>
      </w:r>
      <w:r w:rsidRPr="00E84C84">
        <w:rPr>
          <w:rFonts w:ascii="Arial" w:hAnsi="Arial" w:cs="Arial"/>
          <w:szCs w:val="24"/>
        </w:rPr>
        <w:t xml:space="preserve"> πρέπει να είναι ηλικίας από </w:t>
      </w:r>
      <w:r w:rsidRPr="00E84C84">
        <w:rPr>
          <w:rFonts w:ascii="Arial" w:hAnsi="Arial" w:cs="Arial"/>
          <w:b/>
          <w:szCs w:val="24"/>
        </w:rPr>
        <w:t>18</w:t>
      </w:r>
      <w:r w:rsidRPr="00E84C84">
        <w:rPr>
          <w:rFonts w:ascii="Arial" w:hAnsi="Arial" w:cs="Arial"/>
          <w:szCs w:val="24"/>
        </w:rPr>
        <w:t xml:space="preserve"> έως: </w:t>
      </w:r>
      <w:r w:rsidRPr="00E84C84">
        <w:rPr>
          <w:rFonts w:ascii="Arial" w:hAnsi="Arial" w:cs="Arial"/>
          <w:b/>
          <w:szCs w:val="24"/>
        </w:rPr>
        <w:t>α)67</w:t>
      </w:r>
      <w:r w:rsidRPr="00E84C84">
        <w:rPr>
          <w:rFonts w:ascii="Arial" w:hAnsi="Arial" w:cs="Arial"/>
          <w:szCs w:val="24"/>
        </w:rPr>
        <w:t xml:space="preserve"> ετών και </w:t>
      </w:r>
      <w:r w:rsidRPr="00E84C84">
        <w:rPr>
          <w:rFonts w:ascii="Arial" w:hAnsi="Arial" w:cs="Arial"/>
          <w:b/>
          <w:szCs w:val="24"/>
        </w:rPr>
        <w:t>β)κατ’ εξαίρεση</w:t>
      </w:r>
      <w:r w:rsidRPr="00E84C84">
        <w:rPr>
          <w:rFonts w:ascii="Arial" w:hAnsi="Arial" w:cs="Arial"/>
          <w:szCs w:val="24"/>
        </w:rPr>
        <w:t xml:space="preserve">, έως </w:t>
      </w:r>
      <w:r w:rsidRPr="00E84C84">
        <w:rPr>
          <w:rFonts w:ascii="Arial" w:hAnsi="Arial" w:cs="Arial"/>
          <w:b/>
          <w:szCs w:val="24"/>
        </w:rPr>
        <w:t>70</w:t>
      </w:r>
      <w:r w:rsidRPr="00E84C84">
        <w:rPr>
          <w:rFonts w:ascii="Arial" w:hAnsi="Arial" w:cs="Arial"/>
          <w:szCs w:val="24"/>
        </w:rPr>
        <w:t xml:space="preserve"> ετών, όσοι έχουν συμπληρώσει το εξηκοστό έβδομο (67ο) έτος της ηλικίας και δεν έχουν συνταξιοδοτηθεί από το δημόσιο ταμείο ή άλλον ασφαλιστικό φορέα.</w:t>
      </w:r>
    </w:p>
    <w:p w:rsidR="00E84C84" w:rsidRPr="00E84C84" w:rsidRDefault="00E84C84" w:rsidP="00E84C84">
      <w:pPr>
        <w:tabs>
          <w:tab w:val="left" w:pos="0"/>
          <w:tab w:val="left" w:pos="567"/>
        </w:tabs>
        <w:jc w:val="both"/>
        <w:rPr>
          <w:rFonts w:ascii="Arial" w:hAnsi="Arial" w:cs="Arial"/>
          <w:b/>
          <w:szCs w:val="24"/>
          <w:u w:val="single"/>
        </w:rPr>
      </w:pPr>
    </w:p>
    <w:p w:rsidR="001C418A" w:rsidRDefault="001C418A" w:rsidP="001C418A">
      <w:pPr>
        <w:tabs>
          <w:tab w:val="left" w:pos="709"/>
        </w:tabs>
        <w:ind w:left="142"/>
        <w:jc w:val="both"/>
        <w:rPr>
          <w:rFonts w:ascii="Arial" w:hAnsi="Arial" w:cs="Arial"/>
        </w:rPr>
      </w:pPr>
    </w:p>
    <w:p w:rsidR="001C418A" w:rsidRDefault="001C418A" w:rsidP="00D311E5">
      <w:pPr>
        <w:tabs>
          <w:tab w:val="left" w:pos="0"/>
          <w:tab w:val="left" w:pos="567"/>
        </w:tabs>
        <w:jc w:val="both"/>
        <w:rPr>
          <w:rFonts w:ascii="Arial" w:hAnsi="Arial" w:cs="Arial"/>
        </w:rPr>
      </w:pPr>
    </w:p>
    <w:p w:rsidR="00C94054" w:rsidRPr="00C94054" w:rsidRDefault="00C94054" w:rsidP="00C94054">
      <w:pPr>
        <w:tabs>
          <w:tab w:val="left" w:pos="0"/>
          <w:tab w:val="left" w:pos="567"/>
        </w:tabs>
        <w:rPr>
          <w:rFonts w:ascii="Arial" w:hAnsi="Arial" w:cs="Arial"/>
          <w:b/>
          <w:u w:val="single"/>
        </w:rPr>
      </w:pPr>
      <w:r w:rsidRPr="00C94054">
        <w:rPr>
          <w:rFonts w:ascii="Arial" w:hAnsi="Arial" w:cs="Arial"/>
          <w:b/>
          <w:u w:val="single"/>
        </w:rPr>
        <w:t>ΒΑΘΜΟΛΟΓΗΣΗ ΚΡΙΤΗΡΙΩΝ</w:t>
      </w:r>
    </w:p>
    <w:p w:rsidR="00C94054" w:rsidRPr="00C94054" w:rsidRDefault="00C94054" w:rsidP="00C94054">
      <w:pPr>
        <w:tabs>
          <w:tab w:val="left" w:pos="0"/>
          <w:tab w:val="left" w:pos="567"/>
        </w:tabs>
        <w:jc w:val="both"/>
        <w:rPr>
          <w:rFonts w:ascii="Arial" w:hAnsi="Arial" w:cs="Arial"/>
        </w:rPr>
      </w:pPr>
      <w:r w:rsidRPr="00C94054">
        <w:rPr>
          <w:rFonts w:ascii="Arial" w:hAnsi="Arial" w:cs="Arial"/>
        </w:rPr>
        <w:t>Η σειρά κατάταξης μεταξύ των υποψηφίων καθορίζεται με βάση τα ακόλουθα κριτήρια:</w:t>
      </w:r>
    </w:p>
    <w:p w:rsidR="00C94054" w:rsidRPr="00C94054" w:rsidRDefault="00C94054" w:rsidP="00C94054">
      <w:pPr>
        <w:tabs>
          <w:tab w:val="left" w:pos="0"/>
          <w:tab w:val="left" w:pos="567"/>
        </w:tabs>
        <w:jc w:val="both"/>
        <w:rPr>
          <w:rFonts w:ascii="Arial" w:hAnsi="Arial" w:cs="Arial"/>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36"/>
      </w:tblGrid>
      <w:tr w:rsidR="00C94054" w:rsidRPr="00C94054" w:rsidTr="00C94054">
        <w:trPr>
          <w:jc w:val="center"/>
        </w:trPr>
        <w:tc>
          <w:tcPr>
            <w:tcW w:w="10150" w:type="dxa"/>
          </w:tcPr>
          <w:p w:rsidR="00C94054" w:rsidRPr="00C94054" w:rsidRDefault="00C94054" w:rsidP="00C94054">
            <w:pPr>
              <w:ind w:left="180"/>
              <w:jc w:val="center"/>
              <w:rPr>
                <w:rFonts w:ascii="Arial" w:hAnsi="Arial" w:cs="Arial"/>
                <w:b/>
                <w:sz w:val="16"/>
                <w:szCs w:val="16"/>
              </w:rPr>
            </w:pPr>
            <w:r w:rsidRPr="00C94054">
              <w:rPr>
                <w:rFonts w:ascii="Arial" w:hAnsi="Arial" w:cs="Arial"/>
                <w:b/>
                <w:sz w:val="16"/>
                <w:szCs w:val="16"/>
              </w:rPr>
              <w:t>ΠΙΝΑΚΑΣ ΒΑΘΜΟΛΟΓΗΣΗΣ ΚΡΙΤΗΡΙΩΝ</w:t>
            </w:r>
          </w:p>
          <w:p w:rsidR="00C94054" w:rsidRPr="00C94054" w:rsidRDefault="00C94054" w:rsidP="00C94054">
            <w:pPr>
              <w:ind w:left="180"/>
              <w:jc w:val="center"/>
              <w:rPr>
                <w:rFonts w:ascii="Arial" w:hAnsi="Arial" w:cs="Arial"/>
                <w:b/>
                <w:sz w:val="8"/>
                <w:szCs w:val="8"/>
              </w:rPr>
            </w:pPr>
          </w:p>
          <w:p w:rsidR="00C94054" w:rsidRPr="00C94054" w:rsidRDefault="00C94054" w:rsidP="00C94054">
            <w:pPr>
              <w:tabs>
                <w:tab w:val="left" w:pos="360"/>
              </w:tabs>
              <w:ind w:left="180"/>
              <w:rPr>
                <w:rFonts w:ascii="Arial" w:hAnsi="Arial" w:cs="Arial"/>
                <w:b/>
                <w:spacing w:val="-2"/>
                <w:sz w:val="14"/>
                <w:szCs w:val="14"/>
              </w:rPr>
            </w:pPr>
            <w:r w:rsidRPr="00C94054">
              <w:rPr>
                <w:rFonts w:ascii="Arial" w:hAnsi="Arial" w:cs="Arial"/>
                <w:b/>
                <w:spacing w:val="-2"/>
                <w:sz w:val="14"/>
                <w:szCs w:val="14"/>
              </w:rPr>
              <w:t>1. ΧΡΟΝΟΣ ΑΝΕΡΓΙΑΣ (100 μονάδες για 4 μήνες ανεργίας και 25 μονάδες ανά μήνα ανεργίας άνω των 4 μηνών, με ανώτατο όριο τους 12 μήνες)</w:t>
            </w:r>
          </w:p>
          <w:tbl>
            <w:tblPr>
              <w:tblW w:w="9732" w:type="dxa"/>
              <w:tblInd w:w="288" w:type="dxa"/>
              <w:tblLook w:val="0000"/>
            </w:tblPr>
            <w:tblGrid>
              <w:gridCol w:w="988"/>
              <w:gridCol w:w="485"/>
              <w:gridCol w:w="485"/>
              <w:gridCol w:w="485"/>
              <w:gridCol w:w="752"/>
              <w:gridCol w:w="752"/>
              <w:gridCol w:w="752"/>
              <w:gridCol w:w="752"/>
              <w:gridCol w:w="752"/>
              <w:gridCol w:w="752"/>
              <w:gridCol w:w="752"/>
              <w:gridCol w:w="752"/>
              <w:gridCol w:w="1273"/>
            </w:tblGrid>
            <w:tr w:rsidR="00C94054" w:rsidRPr="00C94054" w:rsidTr="00DC7952">
              <w:trPr>
                <w:trHeight w:hRule="exact" w:val="227"/>
              </w:trPr>
              <w:tc>
                <w:tcPr>
                  <w:tcW w:w="988" w:type="dxa"/>
                  <w:noWrap/>
                  <w:vAlign w:val="center"/>
                </w:tcPr>
                <w:p w:rsidR="00C94054" w:rsidRPr="00C94054" w:rsidRDefault="00C94054" w:rsidP="00C94054">
                  <w:pPr>
                    <w:tabs>
                      <w:tab w:val="left" w:pos="0"/>
                    </w:tabs>
                    <w:spacing w:line="180" w:lineRule="exact"/>
                    <w:rPr>
                      <w:rFonts w:ascii="Arial" w:hAnsi="Arial" w:cs="Arial"/>
                      <w:bCs/>
                      <w:sz w:val="14"/>
                      <w:szCs w:val="14"/>
                    </w:rPr>
                  </w:pPr>
                  <w:r w:rsidRPr="00C94054">
                    <w:rPr>
                      <w:rFonts w:ascii="Arial" w:hAnsi="Arial" w:cs="Arial"/>
                      <w:bCs/>
                      <w:sz w:val="14"/>
                      <w:szCs w:val="14"/>
                    </w:rPr>
                    <w:t>μήνες</w:t>
                  </w:r>
                </w:p>
              </w:tc>
              <w:tc>
                <w:tcPr>
                  <w:tcW w:w="485" w:type="dxa"/>
                  <w:noWrap/>
                  <w:vAlign w:val="center"/>
                </w:tcPr>
                <w:p w:rsidR="00C94054" w:rsidRPr="00C94054" w:rsidRDefault="00C94054" w:rsidP="00C94054">
                  <w:pPr>
                    <w:tabs>
                      <w:tab w:val="left" w:pos="284"/>
                    </w:tabs>
                    <w:spacing w:line="180" w:lineRule="exact"/>
                    <w:ind w:left="180"/>
                    <w:jc w:val="center"/>
                    <w:rPr>
                      <w:rFonts w:ascii="Arial" w:hAnsi="Arial" w:cs="Arial"/>
                      <w:sz w:val="14"/>
                      <w:szCs w:val="14"/>
                    </w:rPr>
                  </w:pPr>
                  <w:r w:rsidRPr="00C94054">
                    <w:rPr>
                      <w:rFonts w:ascii="Arial" w:hAnsi="Arial" w:cs="Arial"/>
                      <w:sz w:val="14"/>
                      <w:szCs w:val="14"/>
                    </w:rPr>
                    <w:t>1</w:t>
                  </w:r>
                </w:p>
              </w:tc>
              <w:tc>
                <w:tcPr>
                  <w:tcW w:w="485" w:type="dxa"/>
                  <w:noWrap/>
                  <w:vAlign w:val="center"/>
                </w:tcPr>
                <w:p w:rsidR="00C94054" w:rsidRPr="00C94054" w:rsidRDefault="00C94054" w:rsidP="00C94054">
                  <w:pPr>
                    <w:tabs>
                      <w:tab w:val="left" w:pos="284"/>
                    </w:tabs>
                    <w:spacing w:line="180" w:lineRule="exact"/>
                    <w:ind w:left="180"/>
                    <w:jc w:val="center"/>
                    <w:rPr>
                      <w:rFonts w:ascii="Arial" w:hAnsi="Arial" w:cs="Arial"/>
                      <w:sz w:val="14"/>
                      <w:szCs w:val="14"/>
                    </w:rPr>
                  </w:pPr>
                  <w:r w:rsidRPr="00C94054">
                    <w:rPr>
                      <w:rFonts w:ascii="Arial" w:hAnsi="Arial" w:cs="Arial"/>
                      <w:sz w:val="14"/>
                      <w:szCs w:val="14"/>
                    </w:rPr>
                    <w:t>2</w:t>
                  </w:r>
                </w:p>
              </w:tc>
              <w:tc>
                <w:tcPr>
                  <w:tcW w:w="485" w:type="dxa"/>
                  <w:noWrap/>
                  <w:vAlign w:val="center"/>
                </w:tcPr>
                <w:p w:rsidR="00C94054" w:rsidRPr="00C94054" w:rsidRDefault="00C94054" w:rsidP="00C94054">
                  <w:pPr>
                    <w:tabs>
                      <w:tab w:val="left" w:pos="284"/>
                    </w:tabs>
                    <w:spacing w:line="180" w:lineRule="exact"/>
                    <w:ind w:left="180"/>
                    <w:jc w:val="center"/>
                    <w:rPr>
                      <w:rFonts w:ascii="Arial" w:hAnsi="Arial" w:cs="Arial"/>
                      <w:sz w:val="14"/>
                      <w:szCs w:val="14"/>
                    </w:rPr>
                  </w:pPr>
                  <w:r w:rsidRPr="00C94054">
                    <w:rPr>
                      <w:rFonts w:ascii="Arial" w:hAnsi="Arial" w:cs="Arial"/>
                      <w:sz w:val="14"/>
                      <w:szCs w:val="14"/>
                    </w:rPr>
                    <w:t>3</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sz w:val="14"/>
                      <w:szCs w:val="14"/>
                    </w:rPr>
                  </w:pPr>
                  <w:r w:rsidRPr="00C94054">
                    <w:rPr>
                      <w:rFonts w:ascii="Arial" w:hAnsi="Arial" w:cs="Arial"/>
                      <w:sz w:val="14"/>
                      <w:szCs w:val="14"/>
                    </w:rPr>
                    <w:t>4</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sz w:val="14"/>
                      <w:szCs w:val="14"/>
                    </w:rPr>
                  </w:pPr>
                  <w:r w:rsidRPr="00C94054">
                    <w:rPr>
                      <w:rFonts w:ascii="Arial" w:hAnsi="Arial" w:cs="Arial"/>
                      <w:sz w:val="14"/>
                      <w:szCs w:val="14"/>
                    </w:rPr>
                    <w:t>5</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sz w:val="14"/>
                      <w:szCs w:val="14"/>
                    </w:rPr>
                  </w:pPr>
                  <w:r w:rsidRPr="00C94054">
                    <w:rPr>
                      <w:rFonts w:ascii="Arial" w:hAnsi="Arial" w:cs="Arial"/>
                      <w:sz w:val="14"/>
                      <w:szCs w:val="14"/>
                    </w:rPr>
                    <w:t>6</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sz w:val="14"/>
                      <w:szCs w:val="14"/>
                    </w:rPr>
                  </w:pPr>
                  <w:r w:rsidRPr="00C94054">
                    <w:rPr>
                      <w:rFonts w:ascii="Arial" w:hAnsi="Arial" w:cs="Arial"/>
                      <w:sz w:val="14"/>
                      <w:szCs w:val="14"/>
                    </w:rPr>
                    <w:t>7</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sz w:val="14"/>
                      <w:szCs w:val="14"/>
                    </w:rPr>
                  </w:pPr>
                  <w:r w:rsidRPr="00C94054">
                    <w:rPr>
                      <w:rFonts w:ascii="Arial" w:hAnsi="Arial" w:cs="Arial"/>
                      <w:sz w:val="14"/>
                      <w:szCs w:val="14"/>
                    </w:rPr>
                    <w:t>8</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sz w:val="14"/>
                      <w:szCs w:val="14"/>
                    </w:rPr>
                  </w:pPr>
                  <w:r w:rsidRPr="00C94054">
                    <w:rPr>
                      <w:rFonts w:ascii="Arial" w:hAnsi="Arial" w:cs="Arial"/>
                      <w:sz w:val="14"/>
                      <w:szCs w:val="14"/>
                    </w:rPr>
                    <w:t>9</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sz w:val="14"/>
                      <w:szCs w:val="14"/>
                    </w:rPr>
                  </w:pPr>
                  <w:r w:rsidRPr="00C94054">
                    <w:rPr>
                      <w:rFonts w:ascii="Arial" w:hAnsi="Arial" w:cs="Arial"/>
                      <w:sz w:val="14"/>
                      <w:szCs w:val="14"/>
                    </w:rPr>
                    <w:t>10</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sz w:val="14"/>
                      <w:szCs w:val="14"/>
                    </w:rPr>
                  </w:pPr>
                  <w:r w:rsidRPr="00C94054">
                    <w:rPr>
                      <w:rFonts w:ascii="Arial" w:hAnsi="Arial" w:cs="Arial"/>
                      <w:sz w:val="14"/>
                      <w:szCs w:val="14"/>
                    </w:rPr>
                    <w:t>11</w:t>
                  </w:r>
                </w:p>
              </w:tc>
              <w:tc>
                <w:tcPr>
                  <w:tcW w:w="1273" w:type="dxa"/>
                  <w:noWrap/>
                  <w:vAlign w:val="center"/>
                </w:tcPr>
                <w:p w:rsidR="00C94054" w:rsidRPr="00C94054" w:rsidRDefault="00C94054" w:rsidP="00C94054">
                  <w:pPr>
                    <w:tabs>
                      <w:tab w:val="left" w:pos="284"/>
                    </w:tabs>
                    <w:spacing w:line="180" w:lineRule="exact"/>
                    <w:ind w:left="180"/>
                    <w:jc w:val="center"/>
                    <w:rPr>
                      <w:rFonts w:ascii="Arial" w:hAnsi="Arial" w:cs="Arial"/>
                      <w:sz w:val="14"/>
                      <w:szCs w:val="14"/>
                    </w:rPr>
                  </w:pPr>
                  <w:r w:rsidRPr="00C94054">
                    <w:rPr>
                      <w:rFonts w:ascii="Arial" w:hAnsi="Arial" w:cs="Arial"/>
                      <w:sz w:val="14"/>
                      <w:szCs w:val="14"/>
                    </w:rPr>
                    <w:t>12 και άνω</w:t>
                  </w:r>
                </w:p>
              </w:tc>
            </w:tr>
            <w:tr w:rsidR="00C94054" w:rsidRPr="00C94054" w:rsidTr="00DC7952">
              <w:trPr>
                <w:trHeight w:hRule="exact" w:val="227"/>
              </w:trPr>
              <w:tc>
                <w:tcPr>
                  <w:tcW w:w="988" w:type="dxa"/>
                  <w:noWrap/>
                  <w:vAlign w:val="center"/>
                </w:tcPr>
                <w:p w:rsidR="00C94054" w:rsidRPr="00C94054" w:rsidRDefault="00C94054" w:rsidP="00C94054">
                  <w:pPr>
                    <w:tabs>
                      <w:tab w:val="left" w:pos="72"/>
                    </w:tabs>
                    <w:spacing w:line="180" w:lineRule="exact"/>
                    <w:rPr>
                      <w:rFonts w:ascii="Arial" w:hAnsi="Arial" w:cs="Arial"/>
                      <w:bCs/>
                      <w:sz w:val="14"/>
                      <w:szCs w:val="14"/>
                    </w:rPr>
                  </w:pPr>
                  <w:r w:rsidRPr="00C94054">
                    <w:rPr>
                      <w:rFonts w:ascii="Arial" w:hAnsi="Arial" w:cs="Arial"/>
                      <w:bCs/>
                      <w:sz w:val="14"/>
                      <w:szCs w:val="14"/>
                    </w:rPr>
                    <w:t>μονάδες</w:t>
                  </w:r>
                </w:p>
              </w:tc>
              <w:tc>
                <w:tcPr>
                  <w:tcW w:w="485" w:type="dxa"/>
                  <w:noWrap/>
                  <w:vAlign w:val="center"/>
                </w:tcPr>
                <w:p w:rsidR="00C94054" w:rsidRPr="00C94054" w:rsidRDefault="00C94054" w:rsidP="00C94054">
                  <w:pPr>
                    <w:tabs>
                      <w:tab w:val="left" w:pos="284"/>
                    </w:tabs>
                    <w:spacing w:line="180" w:lineRule="exact"/>
                    <w:ind w:left="180"/>
                    <w:jc w:val="center"/>
                    <w:rPr>
                      <w:rFonts w:ascii="Arial" w:hAnsi="Arial" w:cs="Arial"/>
                      <w:bCs/>
                      <w:sz w:val="14"/>
                      <w:szCs w:val="14"/>
                    </w:rPr>
                  </w:pPr>
                  <w:r w:rsidRPr="00C94054">
                    <w:rPr>
                      <w:rFonts w:ascii="Arial" w:hAnsi="Arial" w:cs="Arial"/>
                      <w:bCs/>
                      <w:sz w:val="14"/>
                      <w:szCs w:val="14"/>
                    </w:rPr>
                    <w:t>0</w:t>
                  </w:r>
                </w:p>
              </w:tc>
              <w:tc>
                <w:tcPr>
                  <w:tcW w:w="485" w:type="dxa"/>
                  <w:noWrap/>
                  <w:vAlign w:val="center"/>
                </w:tcPr>
                <w:p w:rsidR="00C94054" w:rsidRPr="00C94054" w:rsidRDefault="00C94054" w:rsidP="00C94054">
                  <w:pPr>
                    <w:tabs>
                      <w:tab w:val="left" w:pos="284"/>
                    </w:tabs>
                    <w:spacing w:line="180" w:lineRule="exact"/>
                    <w:ind w:left="180"/>
                    <w:jc w:val="center"/>
                    <w:rPr>
                      <w:rFonts w:ascii="Arial" w:hAnsi="Arial" w:cs="Arial"/>
                      <w:bCs/>
                      <w:sz w:val="14"/>
                      <w:szCs w:val="14"/>
                    </w:rPr>
                  </w:pPr>
                  <w:r w:rsidRPr="00C94054">
                    <w:rPr>
                      <w:rFonts w:ascii="Arial" w:hAnsi="Arial" w:cs="Arial"/>
                      <w:bCs/>
                      <w:sz w:val="14"/>
                      <w:szCs w:val="14"/>
                    </w:rPr>
                    <w:t>0</w:t>
                  </w:r>
                </w:p>
              </w:tc>
              <w:tc>
                <w:tcPr>
                  <w:tcW w:w="485" w:type="dxa"/>
                  <w:noWrap/>
                  <w:vAlign w:val="center"/>
                </w:tcPr>
                <w:p w:rsidR="00C94054" w:rsidRPr="00C94054" w:rsidRDefault="00C94054" w:rsidP="00C94054">
                  <w:pPr>
                    <w:tabs>
                      <w:tab w:val="left" w:pos="284"/>
                    </w:tabs>
                    <w:spacing w:line="180" w:lineRule="exact"/>
                    <w:ind w:left="180"/>
                    <w:jc w:val="center"/>
                    <w:rPr>
                      <w:rFonts w:ascii="Arial" w:hAnsi="Arial" w:cs="Arial"/>
                      <w:bCs/>
                      <w:sz w:val="14"/>
                      <w:szCs w:val="14"/>
                    </w:rPr>
                  </w:pPr>
                  <w:r w:rsidRPr="00C94054">
                    <w:rPr>
                      <w:rFonts w:ascii="Arial" w:hAnsi="Arial" w:cs="Arial"/>
                      <w:bCs/>
                      <w:sz w:val="14"/>
                      <w:szCs w:val="14"/>
                    </w:rPr>
                    <w:t>0</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bCs/>
                      <w:sz w:val="14"/>
                      <w:szCs w:val="14"/>
                    </w:rPr>
                  </w:pPr>
                  <w:r w:rsidRPr="00C94054">
                    <w:rPr>
                      <w:rFonts w:ascii="Arial" w:hAnsi="Arial" w:cs="Arial"/>
                      <w:bCs/>
                      <w:sz w:val="14"/>
                      <w:szCs w:val="14"/>
                    </w:rPr>
                    <w:t>100</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bCs/>
                      <w:sz w:val="14"/>
                      <w:szCs w:val="14"/>
                    </w:rPr>
                  </w:pPr>
                  <w:r w:rsidRPr="00C94054">
                    <w:rPr>
                      <w:rFonts w:ascii="Arial" w:hAnsi="Arial" w:cs="Arial"/>
                      <w:bCs/>
                      <w:sz w:val="14"/>
                      <w:szCs w:val="14"/>
                    </w:rPr>
                    <w:t>125</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bCs/>
                      <w:sz w:val="14"/>
                      <w:szCs w:val="14"/>
                    </w:rPr>
                  </w:pPr>
                  <w:r w:rsidRPr="00C94054">
                    <w:rPr>
                      <w:rFonts w:ascii="Arial" w:hAnsi="Arial" w:cs="Arial"/>
                      <w:bCs/>
                      <w:sz w:val="14"/>
                      <w:szCs w:val="14"/>
                    </w:rPr>
                    <w:t>150</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bCs/>
                      <w:sz w:val="14"/>
                      <w:szCs w:val="14"/>
                    </w:rPr>
                  </w:pPr>
                  <w:r w:rsidRPr="00C94054">
                    <w:rPr>
                      <w:rFonts w:ascii="Arial" w:hAnsi="Arial" w:cs="Arial"/>
                      <w:bCs/>
                      <w:sz w:val="14"/>
                      <w:szCs w:val="14"/>
                    </w:rPr>
                    <w:t>175</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bCs/>
                      <w:sz w:val="14"/>
                      <w:szCs w:val="14"/>
                    </w:rPr>
                  </w:pPr>
                  <w:r w:rsidRPr="00C94054">
                    <w:rPr>
                      <w:rFonts w:ascii="Arial" w:hAnsi="Arial" w:cs="Arial"/>
                      <w:bCs/>
                      <w:sz w:val="14"/>
                      <w:szCs w:val="14"/>
                    </w:rPr>
                    <w:t>200</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bCs/>
                      <w:sz w:val="14"/>
                      <w:szCs w:val="14"/>
                    </w:rPr>
                  </w:pPr>
                  <w:r w:rsidRPr="00C94054">
                    <w:rPr>
                      <w:rFonts w:ascii="Arial" w:hAnsi="Arial" w:cs="Arial"/>
                      <w:bCs/>
                      <w:sz w:val="14"/>
                      <w:szCs w:val="14"/>
                    </w:rPr>
                    <w:t>225</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bCs/>
                      <w:sz w:val="14"/>
                      <w:szCs w:val="14"/>
                    </w:rPr>
                  </w:pPr>
                  <w:r w:rsidRPr="00C94054">
                    <w:rPr>
                      <w:rFonts w:ascii="Arial" w:hAnsi="Arial" w:cs="Arial"/>
                      <w:bCs/>
                      <w:sz w:val="14"/>
                      <w:szCs w:val="14"/>
                    </w:rPr>
                    <w:t>250</w:t>
                  </w:r>
                </w:p>
              </w:tc>
              <w:tc>
                <w:tcPr>
                  <w:tcW w:w="752" w:type="dxa"/>
                  <w:noWrap/>
                  <w:vAlign w:val="center"/>
                </w:tcPr>
                <w:p w:rsidR="00C94054" w:rsidRPr="00C94054" w:rsidRDefault="00C94054" w:rsidP="00C94054">
                  <w:pPr>
                    <w:tabs>
                      <w:tab w:val="left" w:pos="284"/>
                    </w:tabs>
                    <w:spacing w:line="180" w:lineRule="exact"/>
                    <w:ind w:left="180"/>
                    <w:jc w:val="center"/>
                    <w:rPr>
                      <w:rFonts w:ascii="Arial" w:hAnsi="Arial" w:cs="Arial"/>
                      <w:bCs/>
                      <w:sz w:val="14"/>
                      <w:szCs w:val="14"/>
                    </w:rPr>
                  </w:pPr>
                  <w:r w:rsidRPr="00C94054">
                    <w:rPr>
                      <w:rFonts w:ascii="Arial" w:hAnsi="Arial" w:cs="Arial"/>
                      <w:bCs/>
                      <w:sz w:val="14"/>
                      <w:szCs w:val="14"/>
                    </w:rPr>
                    <w:t>275</w:t>
                  </w:r>
                </w:p>
              </w:tc>
              <w:tc>
                <w:tcPr>
                  <w:tcW w:w="1273" w:type="dxa"/>
                  <w:noWrap/>
                  <w:vAlign w:val="center"/>
                </w:tcPr>
                <w:p w:rsidR="00C94054" w:rsidRPr="00C94054" w:rsidRDefault="00C94054" w:rsidP="00C94054">
                  <w:pPr>
                    <w:tabs>
                      <w:tab w:val="left" w:pos="284"/>
                    </w:tabs>
                    <w:spacing w:line="180" w:lineRule="exact"/>
                    <w:ind w:left="180"/>
                    <w:jc w:val="center"/>
                    <w:rPr>
                      <w:rFonts w:ascii="Arial" w:hAnsi="Arial" w:cs="Arial"/>
                      <w:bCs/>
                      <w:sz w:val="14"/>
                      <w:szCs w:val="14"/>
                    </w:rPr>
                  </w:pPr>
                  <w:r w:rsidRPr="00C94054">
                    <w:rPr>
                      <w:rFonts w:ascii="Arial" w:hAnsi="Arial" w:cs="Arial"/>
                      <w:bCs/>
                      <w:sz w:val="14"/>
                      <w:szCs w:val="14"/>
                    </w:rPr>
                    <w:t>300</w:t>
                  </w:r>
                </w:p>
              </w:tc>
            </w:tr>
          </w:tbl>
          <w:p w:rsidR="00C94054" w:rsidRPr="00C94054" w:rsidRDefault="00C94054" w:rsidP="00C94054">
            <w:pPr>
              <w:tabs>
                <w:tab w:val="left" w:pos="284"/>
              </w:tabs>
              <w:rPr>
                <w:rFonts w:ascii="Arial" w:hAnsi="Arial" w:cs="Arial"/>
                <w:sz w:val="8"/>
                <w:szCs w:val="8"/>
              </w:rPr>
            </w:pPr>
          </w:p>
          <w:p w:rsidR="00C94054" w:rsidRPr="00C94054" w:rsidRDefault="00C94054" w:rsidP="00C94054">
            <w:pPr>
              <w:tabs>
                <w:tab w:val="left" w:pos="284"/>
              </w:tabs>
              <w:rPr>
                <w:rFonts w:ascii="Arial" w:hAnsi="Arial" w:cs="Arial"/>
                <w:b/>
                <w:sz w:val="14"/>
                <w:szCs w:val="14"/>
              </w:rPr>
            </w:pPr>
            <w:r w:rsidRPr="00C94054">
              <w:rPr>
                <w:rFonts w:ascii="Arial" w:hAnsi="Arial" w:cs="Arial"/>
                <w:b/>
                <w:sz w:val="14"/>
                <w:szCs w:val="14"/>
              </w:rPr>
              <w:t xml:space="preserve">        2. ΑΝΗΛΙΚΑ ή ΕΝΗΛΙΚΑ ΠΡΟΣΤΑΤΕΥΟΜΕΝΑ ΚΑΤΑ ΤΟ ΝΟΜΟ ΤΕΚΝΑ (20 μονάδες για κάθε τέκνο)</w:t>
            </w:r>
          </w:p>
          <w:tbl>
            <w:tblPr>
              <w:tblW w:w="0" w:type="auto"/>
              <w:tblInd w:w="288" w:type="dxa"/>
              <w:tblLook w:val="0000"/>
            </w:tblPr>
            <w:tblGrid>
              <w:gridCol w:w="1701"/>
              <w:gridCol w:w="709"/>
              <w:gridCol w:w="710"/>
              <w:gridCol w:w="709"/>
              <w:gridCol w:w="710"/>
              <w:gridCol w:w="710"/>
              <w:gridCol w:w="709"/>
              <w:gridCol w:w="709"/>
            </w:tblGrid>
            <w:tr w:rsidR="00C94054" w:rsidRPr="00C94054" w:rsidTr="00DC7952">
              <w:trPr>
                <w:trHeight w:hRule="exact" w:val="227"/>
              </w:trPr>
              <w:tc>
                <w:tcPr>
                  <w:tcW w:w="1701" w:type="dxa"/>
                  <w:noWrap/>
                  <w:vAlign w:val="center"/>
                </w:tcPr>
                <w:p w:rsidR="00C94054" w:rsidRPr="00C94054" w:rsidRDefault="00C94054" w:rsidP="00C94054">
                  <w:pPr>
                    <w:tabs>
                      <w:tab w:val="left" w:pos="284"/>
                    </w:tabs>
                    <w:rPr>
                      <w:rFonts w:ascii="Arial" w:hAnsi="Arial" w:cs="Arial"/>
                      <w:bCs/>
                      <w:sz w:val="14"/>
                      <w:szCs w:val="14"/>
                    </w:rPr>
                  </w:pPr>
                  <w:r w:rsidRPr="00C94054">
                    <w:rPr>
                      <w:rFonts w:ascii="Arial" w:hAnsi="Arial" w:cs="Arial"/>
                      <w:bCs/>
                      <w:sz w:val="14"/>
                      <w:szCs w:val="14"/>
                    </w:rPr>
                    <w:t>αριθμός τέκνων</w:t>
                  </w:r>
                </w:p>
              </w:tc>
              <w:tc>
                <w:tcPr>
                  <w:tcW w:w="709" w:type="dxa"/>
                  <w:noWrap/>
                  <w:vAlign w:val="center"/>
                </w:tcPr>
                <w:p w:rsidR="00C94054" w:rsidRPr="00C94054" w:rsidRDefault="00C94054" w:rsidP="00C94054">
                  <w:pPr>
                    <w:tabs>
                      <w:tab w:val="left" w:pos="0"/>
                    </w:tabs>
                    <w:jc w:val="center"/>
                    <w:rPr>
                      <w:rFonts w:ascii="Arial" w:hAnsi="Arial" w:cs="Arial"/>
                      <w:sz w:val="14"/>
                      <w:szCs w:val="14"/>
                    </w:rPr>
                  </w:pPr>
                  <w:r w:rsidRPr="00C94054">
                    <w:rPr>
                      <w:rFonts w:ascii="Arial" w:hAnsi="Arial" w:cs="Arial"/>
                      <w:sz w:val="14"/>
                      <w:szCs w:val="14"/>
                    </w:rPr>
                    <w:t>1</w:t>
                  </w:r>
                </w:p>
              </w:tc>
              <w:tc>
                <w:tcPr>
                  <w:tcW w:w="710" w:type="dxa"/>
                  <w:noWrap/>
                  <w:vAlign w:val="center"/>
                </w:tcPr>
                <w:p w:rsidR="00C94054" w:rsidRPr="00C94054" w:rsidRDefault="00C94054" w:rsidP="00C94054">
                  <w:pPr>
                    <w:tabs>
                      <w:tab w:val="left" w:pos="0"/>
                    </w:tabs>
                    <w:ind w:left="25"/>
                    <w:jc w:val="center"/>
                    <w:rPr>
                      <w:rFonts w:ascii="Arial" w:hAnsi="Arial" w:cs="Arial"/>
                      <w:sz w:val="14"/>
                      <w:szCs w:val="14"/>
                    </w:rPr>
                  </w:pPr>
                  <w:r w:rsidRPr="00C94054">
                    <w:rPr>
                      <w:rFonts w:ascii="Arial" w:hAnsi="Arial" w:cs="Arial"/>
                      <w:sz w:val="14"/>
                      <w:szCs w:val="14"/>
                    </w:rPr>
                    <w:t>2</w:t>
                  </w:r>
                </w:p>
              </w:tc>
              <w:tc>
                <w:tcPr>
                  <w:tcW w:w="709" w:type="dxa"/>
                  <w:noWrap/>
                  <w:vAlign w:val="center"/>
                </w:tcPr>
                <w:p w:rsidR="00C94054" w:rsidRPr="00C94054" w:rsidRDefault="00C94054" w:rsidP="00C94054">
                  <w:pPr>
                    <w:tabs>
                      <w:tab w:val="left" w:pos="82"/>
                    </w:tabs>
                    <w:ind w:left="82"/>
                    <w:jc w:val="center"/>
                    <w:rPr>
                      <w:rFonts w:ascii="Arial" w:hAnsi="Arial" w:cs="Arial"/>
                      <w:sz w:val="14"/>
                      <w:szCs w:val="14"/>
                    </w:rPr>
                  </w:pPr>
                  <w:r w:rsidRPr="00C94054">
                    <w:rPr>
                      <w:rFonts w:ascii="Arial" w:hAnsi="Arial" w:cs="Arial"/>
                      <w:sz w:val="14"/>
                      <w:szCs w:val="14"/>
                    </w:rPr>
                    <w:t>3</w:t>
                  </w:r>
                </w:p>
              </w:tc>
              <w:tc>
                <w:tcPr>
                  <w:tcW w:w="710" w:type="dxa"/>
                  <w:noWrap/>
                  <w:vAlign w:val="center"/>
                </w:tcPr>
                <w:p w:rsidR="00C94054" w:rsidRPr="00C94054" w:rsidRDefault="00C94054" w:rsidP="00C94054">
                  <w:pPr>
                    <w:tabs>
                      <w:tab w:val="left" w:pos="139"/>
                    </w:tabs>
                    <w:ind w:left="139"/>
                    <w:jc w:val="center"/>
                    <w:rPr>
                      <w:rFonts w:ascii="Arial" w:hAnsi="Arial" w:cs="Arial"/>
                      <w:sz w:val="14"/>
                      <w:szCs w:val="14"/>
                    </w:rPr>
                  </w:pPr>
                  <w:r w:rsidRPr="00C94054">
                    <w:rPr>
                      <w:rFonts w:ascii="Arial" w:hAnsi="Arial" w:cs="Arial"/>
                      <w:sz w:val="14"/>
                      <w:szCs w:val="14"/>
                    </w:rPr>
                    <w:t>4</w:t>
                  </w:r>
                </w:p>
              </w:tc>
              <w:tc>
                <w:tcPr>
                  <w:tcW w:w="710" w:type="dxa"/>
                  <w:noWrap/>
                  <w:vAlign w:val="center"/>
                </w:tcPr>
                <w:p w:rsidR="00C94054" w:rsidRPr="00C94054" w:rsidRDefault="00C94054" w:rsidP="00C94054">
                  <w:pPr>
                    <w:tabs>
                      <w:tab w:val="left" w:pos="16"/>
                    </w:tabs>
                    <w:ind w:left="16"/>
                    <w:jc w:val="center"/>
                    <w:rPr>
                      <w:rFonts w:ascii="Arial" w:hAnsi="Arial" w:cs="Arial"/>
                      <w:sz w:val="14"/>
                      <w:szCs w:val="14"/>
                    </w:rPr>
                  </w:pPr>
                  <w:r w:rsidRPr="00C94054">
                    <w:rPr>
                      <w:rFonts w:ascii="Arial" w:hAnsi="Arial" w:cs="Arial"/>
                      <w:sz w:val="14"/>
                      <w:szCs w:val="14"/>
                    </w:rPr>
                    <w:t>5</w:t>
                  </w:r>
                </w:p>
              </w:tc>
              <w:tc>
                <w:tcPr>
                  <w:tcW w:w="709" w:type="dxa"/>
                  <w:vAlign w:val="center"/>
                </w:tcPr>
                <w:p w:rsidR="00C94054" w:rsidRPr="00C94054" w:rsidRDefault="00C94054" w:rsidP="00C94054">
                  <w:pPr>
                    <w:tabs>
                      <w:tab w:val="left" w:pos="73"/>
                    </w:tabs>
                    <w:ind w:left="73"/>
                    <w:jc w:val="center"/>
                    <w:rPr>
                      <w:rFonts w:ascii="Arial" w:hAnsi="Arial" w:cs="Arial"/>
                      <w:sz w:val="14"/>
                      <w:szCs w:val="14"/>
                    </w:rPr>
                  </w:pPr>
                  <w:r w:rsidRPr="00C94054">
                    <w:rPr>
                      <w:rFonts w:ascii="Arial" w:hAnsi="Arial" w:cs="Arial"/>
                      <w:sz w:val="14"/>
                      <w:szCs w:val="14"/>
                    </w:rPr>
                    <w:t>…</w:t>
                  </w:r>
                </w:p>
              </w:tc>
              <w:tc>
                <w:tcPr>
                  <w:tcW w:w="709" w:type="dxa"/>
                  <w:noWrap/>
                  <w:vAlign w:val="center"/>
                </w:tcPr>
                <w:p w:rsidR="00C94054" w:rsidRPr="00C94054" w:rsidRDefault="00C94054" w:rsidP="00C94054">
                  <w:pPr>
                    <w:tabs>
                      <w:tab w:val="left" w:pos="73"/>
                    </w:tabs>
                    <w:ind w:left="73"/>
                    <w:jc w:val="center"/>
                    <w:rPr>
                      <w:rFonts w:ascii="Arial" w:hAnsi="Arial" w:cs="Arial"/>
                      <w:sz w:val="14"/>
                      <w:szCs w:val="14"/>
                    </w:rPr>
                  </w:pPr>
                  <w:r w:rsidRPr="00C94054">
                    <w:rPr>
                      <w:rFonts w:ascii="Arial" w:hAnsi="Arial" w:cs="Arial"/>
                      <w:sz w:val="14"/>
                      <w:szCs w:val="14"/>
                    </w:rPr>
                    <w:t>…</w:t>
                  </w:r>
                </w:p>
              </w:tc>
            </w:tr>
            <w:tr w:rsidR="00C94054" w:rsidRPr="00C94054" w:rsidTr="00DC7952">
              <w:trPr>
                <w:trHeight w:hRule="exact" w:val="227"/>
              </w:trPr>
              <w:tc>
                <w:tcPr>
                  <w:tcW w:w="1701" w:type="dxa"/>
                  <w:noWrap/>
                  <w:vAlign w:val="center"/>
                </w:tcPr>
                <w:p w:rsidR="00C94054" w:rsidRPr="00C94054" w:rsidRDefault="00C94054" w:rsidP="00C94054">
                  <w:pPr>
                    <w:tabs>
                      <w:tab w:val="left" w:pos="284"/>
                    </w:tabs>
                    <w:rPr>
                      <w:rFonts w:ascii="Arial" w:hAnsi="Arial" w:cs="Arial"/>
                      <w:bCs/>
                      <w:sz w:val="14"/>
                      <w:szCs w:val="14"/>
                    </w:rPr>
                  </w:pPr>
                  <w:r w:rsidRPr="00C94054">
                    <w:rPr>
                      <w:rFonts w:ascii="Arial" w:hAnsi="Arial" w:cs="Arial"/>
                      <w:bCs/>
                      <w:sz w:val="14"/>
                      <w:szCs w:val="14"/>
                    </w:rPr>
                    <w:t>μονάδες</w:t>
                  </w:r>
                </w:p>
              </w:tc>
              <w:tc>
                <w:tcPr>
                  <w:tcW w:w="709" w:type="dxa"/>
                  <w:noWrap/>
                  <w:vAlign w:val="center"/>
                </w:tcPr>
                <w:p w:rsidR="00C94054" w:rsidRPr="00C94054" w:rsidRDefault="00C94054" w:rsidP="00C94054">
                  <w:pPr>
                    <w:tabs>
                      <w:tab w:val="left" w:pos="0"/>
                    </w:tabs>
                    <w:jc w:val="center"/>
                    <w:rPr>
                      <w:rFonts w:ascii="Arial" w:hAnsi="Arial" w:cs="Arial"/>
                      <w:sz w:val="14"/>
                      <w:szCs w:val="14"/>
                    </w:rPr>
                  </w:pPr>
                  <w:r w:rsidRPr="00C94054">
                    <w:rPr>
                      <w:rFonts w:ascii="Arial" w:hAnsi="Arial" w:cs="Arial"/>
                      <w:sz w:val="14"/>
                      <w:szCs w:val="14"/>
                    </w:rPr>
                    <w:t>20</w:t>
                  </w:r>
                </w:p>
              </w:tc>
              <w:tc>
                <w:tcPr>
                  <w:tcW w:w="710" w:type="dxa"/>
                  <w:noWrap/>
                  <w:vAlign w:val="center"/>
                </w:tcPr>
                <w:p w:rsidR="00C94054" w:rsidRPr="00C94054" w:rsidRDefault="00C94054" w:rsidP="00C94054">
                  <w:pPr>
                    <w:tabs>
                      <w:tab w:val="left" w:pos="0"/>
                    </w:tabs>
                    <w:ind w:left="25"/>
                    <w:jc w:val="center"/>
                    <w:rPr>
                      <w:rFonts w:ascii="Arial" w:hAnsi="Arial" w:cs="Arial"/>
                      <w:sz w:val="14"/>
                      <w:szCs w:val="14"/>
                    </w:rPr>
                  </w:pPr>
                  <w:r w:rsidRPr="00C94054">
                    <w:rPr>
                      <w:rFonts w:ascii="Arial" w:hAnsi="Arial" w:cs="Arial"/>
                      <w:sz w:val="14"/>
                      <w:szCs w:val="14"/>
                    </w:rPr>
                    <w:t>40</w:t>
                  </w:r>
                </w:p>
              </w:tc>
              <w:tc>
                <w:tcPr>
                  <w:tcW w:w="709" w:type="dxa"/>
                  <w:noWrap/>
                  <w:vAlign w:val="center"/>
                </w:tcPr>
                <w:p w:rsidR="00C94054" w:rsidRPr="00C94054" w:rsidRDefault="00C94054" w:rsidP="00C94054">
                  <w:pPr>
                    <w:tabs>
                      <w:tab w:val="left" w:pos="82"/>
                    </w:tabs>
                    <w:ind w:left="82"/>
                    <w:jc w:val="center"/>
                    <w:rPr>
                      <w:rFonts w:ascii="Arial" w:hAnsi="Arial" w:cs="Arial"/>
                      <w:sz w:val="14"/>
                      <w:szCs w:val="14"/>
                    </w:rPr>
                  </w:pPr>
                  <w:r w:rsidRPr="00C94054">
                    <w:rPr>
                      <w:rFonts w:ascii="Arial" w:hAnsi="Arial" w:cs="Arial"/>
                      <w:sz w:val="14"/>
                      <w:szCs w:val="14"/>
                    </w:rPr>
                    <w:t>60</w:t>
                  </w:r>
                </w:p>
              </w:tc>
              <w:tc>
                <w:tcPr>
                  <w:tcW w:w="710" w:type="dxa"/>
                  <w:noWrap/>
                  <w:vAlign w:val="center"/>
                </w:tcPr>
                <w:p w:rsidR="00C94054" w:rsidRPr="00C94054" w:rsidRDefault="00C94054" w:rsidP="00C94054">
                  <w:pPr>
                    <w:tabs>
                      <w:tab w:val="left" w:pos="139"/>
                    </w:tabs>
                    <w:ind w:left="139"/>
                    <w:jc w:val="center"/>
                    <w:rPr>
                      <w:rFonts w:ascii="Arial" w:hAnsi="Arial" w:cs="Arial"/>
                      <w:sz w:val="14"/>
                      <w:szCs w:val="14"/>
                    </w:rPr>
                  </w:pPr>
                  <w:r w:rsidRPr="00C94054">
                    <w:rPr>
                      <w:rFonts w:ascii="Arial" w:hAnsi="Arial" w:cs="Arial"/>
                      <w:sz w:val="14"/>
                      <w:szCs w:val="14"/>
                    </w:rPr>
                    <w:t>80</w:t>
                  </w:r>
                </w:p>
              </w:tc>
              <w:tc>
                <w:tcPr>
                  <w:tcW w:w="710" w:type="dxa"/>
                  <w:noWrap/>
                  <w:vAlign w:val="center"/>
                </w:tcPr>
                <w:p w:rsidR="00C94054" w:rsidRPr="00C94054" w:rsidRDefault="00C94054" w:rsidP="00C94054">
                  <w:pPr>
                    <w:tabs>
                      <w:tab w:val="left" w:pos="16"/>
                    </w:tabs>
                    <w:ind w:left="16"/>
                    <w:jc w:val="center"/>
                    <w:rPr>
                      <w:rFonts w:ascii="Arial" w:hAnsi="Arial" w:cs="Arial"/>
                      <w:sz w:val="14"/>
                      <w:szCs w:val="14"/>
                    </w:rPr>
                  </w:pPr>
                  <w:r w:rsidRPr="00C94054">
                    <w:rPr>
                      <w:rFonts w:ascii="Arial" w:hAnsi="Arial" w:cs="Arial"/>
                      <w:sz w:val="14"/>
                      <w:szCs w:val="14"/>
                    </w:rPr>
                    <w:t>100</w:t>
                  </w:r>
                </w:p>
              </w:tc>
              <w:tc>
                <w:tcPr>
                  <w:tcW w:w="709" w:type="dxa"/>
                  <w:vAlign w:val="center"/>
                </w:tcPr>
                <w:p w:rsidR="00C94054" w:rsidRPr="00C94054" w:rsidRDefault="00C94054" w:rsidP="00C94054">
                  <w:pPr>
                    <w:tabs>
                      <w:tab w:val="left" w:pos="73"/>
                    </w:tabs>
                    <w:ind w:left="73"/>
                    <w:jc w:val="center"/>
                    <w:rPr>
                      <w:rFonts w:ascii="Arial" w:hAnsi="Arial" w:cs="Arial"/>
                      <w:sz w:val="14"/>
                      <w:szCs w:val="14"/>
                    </w:rPr>
                  </w:pPr>
                  <w:r w:rsidRPr="00C94054">
                    <w:rPr>
                      <w:rFonts w:ascii="Arial" w:hAnsi="Arial" w:cs="Arial"/>
                      <w:sz w:val="14"/>
                      <w:szCs w:val="14"/>
                    </w:rPr>
                    <w:t>…</w:t>
                  </w:r>
                </w:p>
              </w:tc>
              <w:tc>
                <w:tcPr>
                  <w:tcW w:w="709" w:type="dxa"/>
                  <w:noWrap/>
                  <w:vAlign w:val="center"/>
                </w:tcPr>
                <w:p w:rsidR="00C94054" w:rsidRPr="00C94054" w:rsidRDefault="00C94054" w:rsidP="00C94054">
                  <w:pPr>
                    <w:tabs>
                      <w:tab w:val="left" w:pos="73"/>
                    </w:tabs>
                    <w:ind w:left="73"/>
                    <w:jc w:val="center"/>
                    <w:rPr>
                      <w:rFonts w:ascii="Arial" w:hAnsi="Arial" w:cs="Arial"/>
                      <w:sz w:val="14"/>
                      <w:szCs w:val="14"/>
                    </w:rPr>
                  </w:pPr>
                  <w:r w:rsidRPr="00C94054">
                    <w:rPr>
                      <w:rFonts w:ascii="Arial" w:hAnsi="Arial" w:cs="Arial"/>
                      <w:sz w:val="14"/>
                      <w:szCs w:val="14"/>
                    </w:rPr>
                    <w:t>…</w:t>
                  </w:r>
                </w:p>
              </w:tc>
            </w:tr>
          </w:tbl>
          <w:p w:rsidR="00C94054" w:rsidRPr="00C94054" w:rsidRDefault="00C94054" w:rsidP="00C94054">
            <w:pPr>
              <w:tabs>
                <w:tab w:val="left" w:pos="284"/>
              </w:tabs>
              <w:rPr>
                <w:rFonts w:ascii="Arial" w:hAnsi="Arial" w:cs="Arial"/>
                <w:b/>
                <w:sz w:val="14"/>
                <w:szCs w:val="14"/>
              </w:rPr>
            </w:pPr>
          </w:p>
          <w:p w:rsidR="00C94054" w:rsidRPr="00C94054" w:rsidRDefault="00C94054" w:rsidP="00C94054">
            <w:pPr>
              <w:tabs>
                <w:tab w:val="left" w:pos="284"/>
              </w:tabs>
              <w:rPr>
                <w:rFonts w:ascii="Arial" w:hAnsi="Arial" w:cs="Arial"/>
                <w:b/>
                <w:sz w:val="14"/>
                <w:szCs w:val="14"/>
              </w:rPr>
            </w:pPr>
            <w:r w:rsidRPr="00C94054">
              <w:rPr>
                <w:rFonts w:ascii="Arial" w:hAnsi="Arial" w:cs="Arial"/>
                <w:b/>
                <w:sz w:val="14"/>
                <w:szCs w:val="14"/>
              </w:rPr>
              <w:t xml:space="preserve">        3. ΑΓΑΜΟΣ, ΔΙΑΖΕΥΓΜΕΝΟΣ ή ΕΝ ΧΗΡΕΙΑ ΓΟΝΕΑΣ (25 μονάδες)</w:t>
            </w:r>
          </w:p>
          <w:p w:rsidR="00C94054" w:rsidRPr="00C94054" w:rsidRDefault="00C94054" w:rsidP="00C94054">
            <w:pPr>
              <w:tabs>
                <w:tab w:val="left" w:pos="284"/>
              </w:tabs>
              <w:rPr>
                <w:rFonts w:ascii="Arial" w:hAnsi="Arial" w:cs="Arial"/>
                <w:sz w:val="8"/>
                <w:szCs w:val="8"/>
              </w:rPr>
            </w:pPr>
          </w:p>
          <w:p w:rsidR="00C94054" w:rsidRPr="00C94054" w:rsidRDefault="00C94054" w:rsidP="00C94054">
            <w:pPr>
              <w:tabs>
                <w:tab w:val="left" w:pos="284"/>
              </w:tabs>
              <w:rPr>
                <w:rFonts w:ascii="Arial" w:hAnsi="Arial" w:cs="Arial"/>
                <w:b/>
                <w:i/>
                <w:sz w:val="14"/>
                <w:szCs w:val="14"/>
              </w:rPr>
            </w:pPr>
            <w:r w:rsidRPr="00C94054">
              <w:rPr>
                <w:rFonts w:ascii="Arial" w:hAnsi="Arial" w:cs="Arial"/>
                <w:b/>
                <w:sz w:val="14"/>
                <w:szCs w:val="14"/>
              </w:rPr>
              <w:t xml:space="preserve">        4. ΑΝΑΠΗΡΙΑ ΑΠΟ 50% ΚΑΙ ΑΝΩ (80 μονάδες)</w:t>
            </w:r>
          </w:p>
          <w:p w:rsidR="00C94054" w:rsidRPr="00C94054" w:rsidRDefault="00C94054" w:rsidP="00C94054">
            <w:pPr>
              <w:tabs>
                <w:tab w:val="left" w:pos="284"/>
              </w:tabs>
              <w:ind w:left="540"/>
              <w:jc w:val="both"/>
              <w:rPr>
                <w:rFonts w:ascii="Arial" w:hAnsi="Arial" w:cs="Arial"/>
                <w:bCs/>
                <w:sz w:val="8"/>
                <w:szCs w:val="8"/>
              </w:rPr>
            </w:pPr>
          </w:p>
          <w:p w:rsidR="00C94054" w:rsidRPr="00C94054" w:rsidRDefault="00C94054" w:rsidP="00C94054">
            <w:pPr>
              <w:tabs>
                <w:tab w:val="left" w:pos="360"/>
              </w:tabs>
              <w:rPr>
                <w:rFonts w:ascii="Arial" w:hAnsi="Arial" w:cs="Arial"/>
                <w:b/>
                <w:sz w:val="14"/>
                <w:szCs w:val="14"/>
              </w:rPr>
            </w:pPr>
            <w:r w:rsidRPr="00C94054">
              <w:rPr>
                <w:rFonts w:ascii="Arial" w:hAnsi="Arial" w:cs="Arial"/>
                <w:b/>
                <w:sz w:val="14"/>
                <w:szCs w:val="14"/>
              </w:rPr>
              <w:t xml:space="preserve">        5. ΕΜΠΕΙΡΙΑ (15 μονάδες ανά μήνα εμπειρίας και έως 40 μήνες)</w:t>
            </w:r>
          </w:p>
          <w:tbl>
            <w:tblPr>
              <w:tblW w:w="8460" w:type="dxa"/>
              <w:tblInd w:w="288" w:type="dxa"/>
              <w:tblLook w:val="0000"/>
            </w:tblPr>
            <w:tblGrid>
              <w:gridCol w:w="1425"/>
              <w:gridCol w:w="361"/>
              <w:gridCol w:w="433"/>
              <w:gridCol w:w="433"/>
              <w:gridCol w:w="361"/>
              <w:gridCol w:w="361"/>
              <w:gridCol w:w="433"/>
              <w:gridCol w:w="433"/>
              <w:gridCol w:w="433"/>
              <w:gridCol w:w="433"/>
              <w:gridCol w:w="433"/>
              <w:gridCol w:w="433"/>
              <w:gridCol w:w="433"/>
              <w:gridCol w:w="433"/>
              <w:gridCol w:w="433"/>
              <w:gridCol w:w="1189"/>
            </w:tblGrid>
            <w:tr w:rsidR="00C94054" w:rsidRPr="00C94054" w:rsidTr="00DC7952">
              <w:trPr>
                <w:trHeight w:val="227"/>
              </w:trPr>
              <w:tc>
                <w:tcPr>
                  <w:tcW w:w="1425" w:type="dxa"/>
                  <w:vAlign w:val="center"/>
                </w:tcPr>
                <w:p w:rsidR="00C94054" w:rsidRPr="00C94054" w:rsidRDefault="00C94054" w:rsidP="00C94054">
                  <w:pPr>
                    <w:tabs>
                      <w:tab w:val="left" w:pos="284"/>
                    </w:tabs>
                    <w:rPr>
                      <w:rFonts w:ascii="Arial" w:hAnsi="Arial" w:cs="Arial"/>
                      <w:sz w:val="14"/>
                      <w:szCs w:val="14"/>
                    </w:rPr>
                  </w:pPr>
                  <w:r w:rsidRPr="00C94054">
                    <w:rPr>
                      <w:rFonts w:ascii="Arial" w:hAnsi="Arial" w:cs="Arial"/>
                      <w:sz w:val="14"/>
                      <w:szCs w:val="14"/>
                    </w:rPr>
                    <w:t>μήνες εμπειρίας</w:t>
                  </w:r>
                </w:p>
              </w:tc>
              <w:tc>
                <w:tcPr>
                  <w:tcW w:w="361"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1</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2</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3</w:t>
                  </w:r>
                </w:p>
              </w:tc>
              <w:tc>
                <w:tcPr>
                  <w:tcW w:w="361"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4</w:t>
                  </w:r>
                </w:p>
              </w:tc>
              <w:tc>
                <w:tcPr>
                  <w:tcW w:w="361"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5</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6</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7</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8</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9</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10</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37</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38</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39</w:t>
                  </w:r>
                </w:p>
              </w:tc>
              <w:tc>
                <w:tcPr>
                  <w:tcW w:w="1189"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40 και άνω</w:t>
                  </w:r>
                </w:p>
              </w:tc>
            </w:tr>
            <w:tr w:rsidR="00C94054" w:rsidRPr="00C94054" w:rsidTr="00DC7952">
              <w:trPr>
                <w:trHeight w:val="227"/>
              </w:trPr>
              <w:tc>
                <w:tcPr>
                  <w:tcW w:w="1425" w:type="dxa"/>
                  <w:vAlign w:val="center"/>
                </w:tcPr>
                <w:p w:rsidR="00C94054" w:rsidRPr="00C94054" w:rsidRDefault="00C94054" w:rsidP="00C94054">
                  <w:pPr>
                    <w:tabs>
                      <w:tab w:val="left" w:pos="284"/>
                    </w:tabs>
                    <w:rPr>
                      <w:rFonts w:ascii="Arial" w:hAnsi="Arial" w:cs="Arial"/>
                      <w:sz w:val="14"/>
                      <w:szCs w:val="14"/>
                    </w:rPr>
                  </w:pPr>
                  <w:r w:rsidRPr="00C94054">
                    <w:rPr>
                      <w:rFonts w:ascii="Arial" w:hAnsi="Arial" w:cs="Arial"/>
                      <w:sz w:val="14"/>
                      <w:szCs w:val="14"/>
                    </w:rPr>
                    <w:t>μονάδες</w:t>
                  </w:r>
                </w:p>
              </w:tc>
              <w:tc>
                <w:tcPr>
                  <w:tcW w:w="361"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15</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30</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45</w:t>
                  </w:r>
                </w:p>
              </w:tc>
              <w:tc>
                <w:tcPr>
                  <w:tcW w:w="361"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60</w:t>
                  </w:r>
                </w:p>
              </w:tc>
              <w:tc>
                <w:tcPr>
                  <w:tcW w:w="361"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75</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90</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105</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120</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135</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150</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555</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570</w:t>
                  </w:r>
                </w:p>
              </w:tc>
              <w:tc>
                <w:tcPr>
                  <w:tcW w:w="433"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585</w:t>
                  </w:r>
                </w:p>
              </w:tc>
              <w:tc>
                <w:tcPr>
                  <w:tcW w:w="1189" w:type="dxa"/>
                  <w:vAlign w:val="center"/>
                </w:tcPr>
                <w:p w:rsidR="00C94054" w:rsidRPr="00C94054" w:rsidRDefault="00C94054" w:rsidP="00C94054">
                  <w:pPr>
                    <w:tabs>
                      <w:tab w:val="left" w:pos="284"/>
                    </w:tabs>
                    <w:jc w:val="center"/>
                    <w:rPr>
                      <w:rFonts w:ascii="Arial" w:hAnsi="Arial" w:cs="Arial"/>
                      <w:sz w:val="13"/>
                      <w:szCs w:val="13"/>
                    </w:rPr>
                  </w:pPr>
                  <w:r w:rsidRPr="00C94054">
                    <w:rPr>
                      <w:rFonts w:ascii="Arial" w:hAnsi="Arial" w:cs="Arial"/>
                      <w:sz w:val="13"/>
                      <w:szCs w:val="13"/>
                    </w:rPr>
                    <w:t>600</w:t>
                  </w:r>
                </w:p>
              </w:tc>
            </w:tr>
          </w:tbl>
          <w:p w:rsidR="00C94054" w:rsidRPr="00C94054" w:rsidRDefault="00C94054" w:rsidP="00C94054">
            <w:pPr>
              <w:rPr>
                <w:sz w:val="6"/>
                <w:szCs w:val="6"/>
              </w:rPr>
            </w:pPr>
          </w:p>
          <w:p w:rsidR="00C94054" w:rsidRPr="00C94054" w:rsidRDefault="00C94054" w:rsidP="00C94054">
            <w:pPr>
              <w:tabs>
                <w:tab w:val="left" w:pos="0"/>
                <w:tab w:val="left" w:pos="567"/>
              </w:tabs>
              <w:jc w:val="both"/>
              <w:rPr>
                <w:rFonts w:ascii="Arial" w:hAnsi="Arial" w:cs="Arial"/>
                <w:lang w:val="en-US"/>
              </w:rPr>
            </w:pPr>
          </w:p>
        </w:tc>
      </w:tr>
    </w:tbl>
    <w:p w:rsidR="00C94054" w:rsidRPr="00C94054" w:rsidRDefault="00C94054" w:rsidP="00C94054">
      <w:pPr>
        <w:tabs>
          <w:tab w:val="left" w:pos="0"/>
          <w:tab w:val="left" w:pos="567"/>
        </w:tabs>
        <w:jc w:val="center"/>
        <w:rPr>
          <w:rFonts w:ascii="Arial" w:hAnsi="Arial" w:cs="Arial"/>
          <w:b/>
          <w:szCs w:val="24"/>
        </w:rPr>
      </w:pPr>
    </w:p>
    <w:p w:rsidR="00C94054" w:rsidRPr="00C94054" w:rsidRDefault="00C94054" w:rsidP="00C94054">
      <w:pPr>
        <w:tabs>
          <w:tab w:val="left" w:pos="0"/>
          <w:tab w:val="left" w:pos="567"/>
        </w:tabs>
        <w:jc w:val="center"/>
        <w:rPr>
          <w:rFonts w:ascii="Arial" w:hAnsi="Arial" w:cs="Arial"/>
          <w:b/>
          <w:szCs w:val="24"/>
        </w:rPr>
      </w:pPr>
    </w:p>
    <w:p w:rsidR="00B6665B" w:rsidRDefault="00B6665B" w:rsidP="00553175">
      <w:pPr>
        <w:tabs>
          <w:tab w:val="left" w:pos="1134"/>
        </w:tabs>
        <w:spacing w:after="60"/>
        <w:ind w:right="-142"/>
        <w:jc w:val="both"/>
        <w:rPr>
          <w:rFonts w:ascii="Arial" w:eastAsia="MS Mincho" w:hAnsi="Arial" w:cs="Arial"/>
          <w:b/>
          <w:szCs w:val="24"/>
          <w:u w:val="single"/>
        </w:rPr>
      </w:pPr>
    </w:p>
    <w:p w:rsidR="00C94054" w:rsidRPr="00C94054" w:rsidRDefault="00C94054" w:rsidP="00553175">
      <w:pPr>
        <w:tabs>
          <w:tab w:val="left" w:pos="1134"/>
        </w:tabs>
        <w:spacing w:after="60"/>
        <w:ind w:right="-142"/>
        <w:jc w:val="both"/>
        <w:rPr>
          <w:rFonts w:ascii="Arial" w:eastAsia="MS Mincho" w:hAnsi="Arial" w:cs="Arial"/>
          <w:b/>
          <w:szCs w:val="24"/>
          <w:u w:val="single"/>
        </w:rPr>
      </w:pPr>
      <w:bookmarkStart w:id="0" w:name="_GoBack"/>
      <w:bookmarkEnd w:id="0"/>
      <w:r w:rsidRPr="00C94054">
        <w:rPr>
          <w:rFonts w:ascii="Arial" w:eastAsia="MS Mincho" w:hAnsi="Arial" w:cs="Arial"/>
          <w:b/>
          <w:szCs w:val="24"/>
          <w:u w:val="single"/>
        </w:rPr>
        <w:t>ΕΝΤΟΠΙΟΤΗΤΑ</w:t>
      </w:r>
    </w:p>
    <w:p w:rsidR="00C94054" w:rsidRPr="00C94054" w:rsidRDefault="00C94054" w:rsidP="00553175">
      <w:pPr>
        <w:tabs>
          <w:tab w:val="left" w:pos="1843"/>
        </w:tabs>
        <w:spacing w:after="60"/>
        <w:jc w:val="both"/>
        <w:rPr>
          <w:rFonts w:ascii="Arial" w:hAnsi="Arial" w:cs="Arial"/>
          <w:szCs w:val="24"/>
          <w:u w:val="single"/>
        </w:rPr>
      </w:pPr>
      <w:r w:rsidRPr="00C94054">
        <w:rPr>
          <w:rFonts w:ascii="Arial" w:hAnsi="Arial" w:cs="Arial"/>
          <w:b/>
          <w:szCs w:val="24"/>
        </w:rPr>
        <w:t>Προτάσσονται</w:t>
      </w:r>
      <w:r w:rsidRPr="00C94054">
        <w:rPr>
          <w:rFonts w:ascii="Arial" w:hAnsi="Arial" w:cs="Arial"/>
          <w:szCs w:val="24"/>
        </w:rPr>
        <w:t xml:space="preserve"> των λοιπών υποψηφίων, ανεξάρτητα από το σύνολο των μονάδων που συγκεντρώνουν, οι </w:t>
      </w:r>
      <w:r w:rsidRPr="00C94054">
        <w:rPr>
          <w:rFonts w:ascii="Arial" w:hAnsi="Arial" w:cs="Arial"/>
          <w:b/>
          <w:szCs w:val="24"/>
        </w:rPr>
        <w:t>μόνιμοι κάτοικοι του Δήμου</w:t>
      </w:r>
      <w:r w:rsidR="00EB4FF6">
        <w:rPr>
          <w:rFonts w:ascii="Arial" w:hAnsi="Arial" w:cs="Arial"/>
          <w:b/>
          <w:szCs w:val="24"/>
        </w:rPr>
        <w:t>Μουζακίου</w:t>
      </w:r>
      <w:r w:rsidRPr="00C94054">
        <w:rPr>
          <w:rFonts w:ascii="Arial" w:hAnsi="Arial" w:cs="Arial"/>
          <w:b/>
          <w:bCs/>
          <w:szCs w:val="24"/>
        </w:rPr>
        <w:t>[</w:t>
      </w:r>
      <w:r w:rsidRPr="00C94054">
        <w:rPr>
          <w:rFonts w:ascii="Arial" w:hAnsi="Arial" w:cs="Arial"/>
          <w:b/>
          <w:szCs w:val="24"/>
        </w:rPr>
        <w:t xml:space="preserve">περ. </w:t>
      </w:r>
      <w:r w:rsidR="00EB4FF6">
        <w:rPr>
          <w:rFonts w:ascii="Arial" w:hAnsi="Arial" w:cs="Arial"/>
          <w:b/>
          <w:szCs w:val="24"/>
        </w:rPr>
        <w:t>στ</w:t>
      </w:r>
      <w:r w:rsidRPr="00C94054">
        <w:rPr>
          <w:rFonts w:ascii="Arial" w:hAnsi="Arial" w:cs="Arial"/>
          <w:b/>
          <w:szCs w:val="24"/>
        </w:rPr>
        <w:t xml:space="preserve">΄ της παρ. 1 του άρθρου 12 του Ν.4765/2021 όπως τροποποιήθηκε με το άρθρο 4 του Ν. 5149/2024 </w:t>
      </w:r>
      <w:r w:rsidRPr="00C94054">
        <w:rPr>
          <w:rFonts w:ascii="Arial" w:hAnsi="Arial" w:cs="Arial"/>
          <w:b/>
          <w:bCs/>
          <w:szCs w:val="24"/>
        </w:rPr>
        <w:t xml:space="preserve">και υπ’ αριθμ. πρωτ.ΔΙΠΑΑΔ/Φ.ΕΠ.1/945/19629/18-11-2024 </w:t>
      </w:r>
      <w:r w:rsidRPr="00C94054">
        <w:rPr>
          <w:rFonts w:ascii="Arial" w:hAnsi="Arial" w:cs="Arial"/>
          <w:bCs/>
          <w:szCs w:val="24"/>
        </w:rPr>
        <w:t xml:space="preserve">(ΑΔΑ:Ρ19246ΜΤΛ6-ΣΝ) </w:t>
      </w:r>
      <w:r w:rsidRPr="00C94054">
        <w:rPr>
          <w:rFonts w:ascii="Arial" w:hAnsi="Arial" w:cs="Arial"/>
          <w:szCs w:val="24"/>
        </w:rPr>
        <w:t>διαπιστωτική πράξη της Υφυπουργού Εσωτερικών]</w:t>
      </w:r>
      <w:r w:rsidRPr="00C94054">
        <w:rPr>
          <w:rFonts w:ascii="Arial" w:hAnsi="Arial" w:cs="Arial"/>
          <w:bCs/>
          <w:szCs w:val="24"/>
        </w:rPr>
        <w:t>.</w:t>
      </w:r>
    </w:p>
    <w:p w:rsidR="001C418A" w:rsidRDefault="001C418A" w:rsidP="00C94054">
      <w:pPr>
        <w:tabs>
          <w:tab w:val="left" w:pos="1418"/>
        </w:tabs>
        <w:jc w:val="both"/>
        <w:rPr>
          <w:rFonts w:ascii="Arial" w:hAnsi="Arial" w:cs="Arial"/>
        </w:rPr>
      </w:pPr>
    </w:p>
    <w:p w:rsidR="001C418A" w:rsidRDefault="001C418A" w:rsidP="00D311E5">
      <w:pPr>
        <w:tabs>
          <w:tab w:val="left" w:pos="0"/>
          <w:tab w:val="left" w:pos="567"/>
        </w:tabs>
        <w:jc w:val="both"/>
        <w:rPr>
          <w:rFonts w:ascii="Arial" w:hAnsi="Arial" w:cs="Arial"/>
        </w:rPr>
      </w:pPr>
    </w:p>
    <w:p w:rsidR="001C418A" w:rsidRDefault="001C418A" w:rsidP="00D311E5">
      <w:pPr>
        <w:tabs>
          <w:tab w:val="left" w:pos="0"/>
          <w:tab w:val="left" w:pos="567"/>
        </w:tabs>
        <w:jc w:val="both"/>
        <w:rPr>
          <w:rFonts w:ascii="Arial" w:hAnsi="Arial" w:cs="Arial"/>
        </w:rPr>
      </w:pPr>
    </w:p>
    <w:p w:rsidR="001C418A" w:rsidRDefault="001C418A" w:rsidP="00D311E5">
      <w:pPr>
        <w:tabs>
          <w:tab w:val="left" w:pos="0"/>
          <w:tab w:val="left" w:pos="567"/>
        </w:tabs>
        <w:jc w:val="both"/>
        <w:rPr>
          <w:rFonts w:ascii="Arial" w:hAnsi="Arial" w:cs="Arial"/>
        </w:rPr>
      </w:pPr>
    </w:p>
    <w:p w:rsidR="001C418A" w:rsidRDefault="001C418A" w:rsidP="00D311E5">
      <w:pPr>
        <w:tabs>
          <w:tab w:val="left" w:pos="0"/>
          <w:tab w:val="left" w:pos="567"/>
        </w:tabs>
        <w:jc w:val="both"/>
        <w:rPr>
          <w:rFonts w:ascii="Arial" w:hAnsi="Arial" w:cs="Arial"/>
        </w:rPr>
      </w:pPr>
    </w:p>
    <w:p w:rsidR="00595809" w:rsidRDefault="00595809" w:rsidP="007F0A7B">
      <w:pPr>
        <w:tabs>
          <w:tab w:val="left" w:pos="426"/>
        </w:tabs>
        <w:ind w:left="142" w:right="-2"/>
        <w:jc w:val="both"/>
        <w:rPr>
          <w:rFonts w:ascii="Arial" w:hAnsi="Arial" w:cs="Arial"/>
          <w:b/>
          <w:szCs w:val="24"/>
        </w:rPr>
      </w:pPr>
    </w:p>
    <w:p w:rsidR="00595809" w:rsidRDefault="00595809" w:rsidP="007F0A7B">
      <w:pPr>
        <w:tabs>
          <w:tab w:val="left" w:pos="426"/>
        </w:tabs>
        <w:ind w:left="142" w:right="-2"/>
        <w:jc w:val="both"/>
        <w:rPr>
          <w:rFonts w:ascii="Arial" w:hAnsi="Arial" w:cs="Arial"/>
          <w:b/>
          <w:szCs w:val="24"/>
        </w:rPr>
      </w:pPr>
    </w:p>
    <w:p w:rsidR="00595809" w:rsidRDefault="00595809" w:rsidP="007F0A7B">
      <w:pPr>
        <w:tabs>
          <w:tab w:val="left" w:pos="426"/>
        </w:tabs>
        <w:ind w:left="142" w:right="-2"/>
        <w:jc w:val="both"/>
        <w:rPr>
          <w:rFonts w:ascii="Arial" w:hAnsi="Arial" w:cs="Arial"/>
          <w:b/>
          <w:szCs w:val="24"/>
        </w:rPr>
      </w:pPr>
    </w:p>
    <w:p w:rsidR="00595809" w:rsidRDefault="00595809" w:rsidP="007F0A7B">
      <w:pPr>
        <w:tabs>
          <w:tab w:val="left" w:pos="426"/>
        </w:tabs>
        <w:ind w:left="142" w:right="-2"/>
        <w:jc w:val="both"/>
        <w:rPr>
          <w:rFonts w:ascii="Arial" w:hAnsi="Arial" w:cs="Arial"/>
          <w:b/>
          <w:szCs w:val="24"/>
        </w:rPr>
      </w:pPr>
    </w:p>
    <w:p w:rsidR="00595809" w:rsidRPr="00595809" w:rsidRDefault="00595809" w:rsidP="007F0A7B">
      <w:pPr>
        <w:tabs>
          <w:tab w:val="left" w:pos="426"/>
        </w:tabs>
        <w:ind w:left="142" w:right="-2"/>
        <w:jc w:val="both"/>
        <w:rPr>
          <w:rFonts w:ascii="Arial" w:hAnsi="Arial" w:cs="Arial"/>
          <w:b/>
          <w:szCs w:val="24"/>
          <w:u w:val="single"/>
        </w:rPr>
      </w:pPr>
      <w:r w:rsidRPr="00595809">
        <w:rPr>
          <w:rFonts w:ascii="Arial" w:hAnsi="Arial" w:cs="Arial"/>
          <w:b/>
          <w:szCs w:val="24"/>
          <w:u w:val="single"/>
        </w:rPr>
        <w:t>ΕΜΠΕΙΡΙΑ</w:t>
      </w:r>
    </w:p>
    <w:p w:rsidR="00052707" w:rsidRPr="00052707" w:rsidRDefault="00052707" w:rsidP="007F0A7B">
      <w:pPr>
        <w:tabs>
          <w:tab w:val="left" w:pos="426"/>
        </w:tabs>
        <w:ind w:left="142" w:right="-2"/>
        <w:jc w:val="both"/>
        <w:rPr>
          <w:rFonts w:ascii="Arial" w:hAnsi="Arial" w:cs="Arial"/>
          <w:b/>
          <w:szCs w:val="24"/>
        </w:rPr>
      </w:pPr>
      <w:r w:rsidRPr="00052707">
        <w:rPr>
          <w:rFonts w:ascii="Arial" w:hAnsi="Arial" w:cs="Arial"/>
          <w:b/>
          <w:szCs w:val="24"/>
        </w:rPr>
        <w:t>ΒΑΘΜΟΛΟΓΟΥΜΕΝΗ ΕΜΠΕΙΡΙΑ ΥΠΟΨΗΦΙΩΝ ΚΑΤΗΓΟΡΙΑΣ</w:t>
      </w:r>
      <w:r w:rsidR="00DA00CA">
        <w:rPr>
          <w:rFonts w:ascii="Arial" w:hAnsi="Arial" w:cs="Arial"/>
          <w:b/>
          <w:szCs w:val="24"/>
        </w:rPr>
        <w:t xml:space="preserve"> ΠΑΝΕΠΙΣΤΗΜΙΑΚΗΣ (ΠΕ) ΕΚΠΑΙΔΕΥΣΗΣ</w:t>
      </w:r>
    </w:p>
    <w:p w:rsidR="00052707" w:rsidRPr="00052707" w:rsidRDefault="00052707" w:rsidP="00052707">
      <w:pPr>
        <w:tabs>
          <w:tab w:val="left" w:pos="426"/>
          <w:tab w:val="left" w:pos="567"/>
        </w:tabs>
        <w:ind w:left="425"/>
        <w:jc w:val="both"/>
        <w:rPr>
          <w:rFonts w:ascii="Arial" w:hAnsi="Arial" w:cs="Arial"/>
          <w:b/>
          <w:strike/>
          <w:szCs w:val="24"/>
          <w:highlight w:val="yellow"/>
        </w:rPr>
      </w:pPr>
    </w:p>
    <w:tbl>
      <w:tblPr>
        <w:tblW w:w="4811"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9"/>
        <w:gridCol w:w="7653"/>
      </w:tblGrid>
      <w:tr w:rsidR="00052707" w:rsidRPr="00052707" w:rsidTr="007F0A7B">
        <w:trPr>
          <w:trHeight w:val="924"/>
        </w:trPr>
        <w:tc>
          <w:tcPr>
            <w:tcW w:w="5000" w:type="pct"/>
            <w:gridSpan w:val="2"/>
            <w:tcBorders>
              <w:bottom w:val="single" w:sz="4" w:space="0" w:color="auto"/>
            </w:tcBorders>
            <w:shd w:val="clear" w:color="auto" w:fill="auto"/>
          </w:tcPr>
          <w:p w:rsidR="00052707" w:rsidRPr="00052707" w:rsidRDefault="005A6409" w:rsidP="00052707">
            <w:pPr>
              <w:tabs>
                <w:tab w:val="left" w:pos="567"/>
              </w:tabs>
              <w:jc w:val="both"/>
              <w:rPr>
                <w:rFonts w:ascii="Arial" w:hAnsi="Arial" w:cs="Arial"/>
                <w:szCs w:val="24"/>
              </w:rPr>
            </w:pPr>
            <w:r w:rsidRPr="005A6409">
              <w:rPr>
                <w:rFonts w:ascii="Arial" w:hAnsi="Arial" w:cs="Arial"/>
                <w:szCs w:val="24"/>
                <w:lang w:eastAsia="zh-CN"/>
              </w:rPr>
              <w:t xml:space="preserve">Ως βαθμολογούμενη εμπειρία για τον παρακάτω κωδικό θέσεως νοείται η απασχόληση με σχέση εργασίας ή σύμβαση μίσθωσης έργου στο δημόσιο ή τον ιδιωτικό τομέα ή άσκηση επαγγέλματος σε καθήκοντα ή έργα </w:t>
            </w:r>
            <w:r w:rsidRPr="005A6409">
              <w:rPr>
                <w:rFonts w:ascii="Arial" w:hAnsi="Arial" w:cs="Arial"/>
                <w:b/>
                <w:szCs w:val="24"/>
                <w:lang w:eastAsia="zh-CN"/>
              </w:rPr>
              <w:t>συναφή με το αντικείμενο της προς πλήρωση θέσεως που παρασχέθηκανσε συγχρηματοδοτούμενες δομές και δράσεις συναφείς με ευάλωτες ομάδες και κοινωνική ένταξη</w:t>
            </w:r>
            <w:r w:rsidRPr="005A6409">
              <w:rPr>
                <w:rFonts w:ascii="Arial" w:hAnsi="Arial" w:cs="Arial"/>
                <w:szCs w:val="24"/>
                <w:lang w:eastAsia="zh-CN"/>
              </w:rPr>
              <w:t>.</w:t>
            </w:r>
          </w:p>
        </w:tc>
      </w:tr>
      <w:tr w:rsidR="00052707" w:rsidRPr="00052707" w:rsidTr="007F0A7B">
        <w:trPr>
          <w:trHeight w:val="413"/>
        </w:trPr>
        <w:tc>
          <w:tcPr>
            <w:tcW w:w="782" w:type="pct"/>
            <w:shd w:val="clear" w:color="auto" w:fill="E5FFFF"/>
            <w:vAlign w:val="center"/>
          </w:tcPr>
          <w:p w:rsidR="00052707" w:rsidRPr="00052707" w:rsidRDefault="00052707" w:rsidP="00052707">
            <w:pPr>
              <w:tabs>
                <w:tab w:val="left" w:pos="567"/>
              </w:tabs>
              <w:jc w:val="center"/>
              <w:rPr>
                <w:rFonts w:ascii="Arial" w:hAnsi="Arial" w:cs="Arial"/>
                <w:b/>
                <w:sz w:val="22"/>
                <w:szCs w:val="22"/>
              </w:rPr>
            </w:pPr>
            <w:r w:rsidRPr="00052707">
              <w:rPr>
                <w:rFonts w:ascii="Arial" w:hAnsi="Arial" w:cs="Arial"/>
                <w:b/>
                <w:sz w:val="22"/>
                <w:szCs w:val="22"/>
              </w:rPr>
              <w:t xml:space="preserve">ΚΩΔΙΚΟΣ </w:t>
            </w:r>
          </w:p>
          <w:p w:rsidR="00052707" w:rsidRPr="00052707" w:rsidRDefault="00052707" w:rsidP="00052707">
            <w:pPr>
              <w:tabs>
                <w:tab w:val="left" w:pos="567"/>
              </w:tabs>
              <w:jc w:val="center"/>
              <w:rPr>
                <w:rFonts w:ascii="Arial" w:hAnsi="Arial" w:cs="Arial"/>
                <w:b/>
                <w:sz w:val="22"/>
                <w:szCs w:val="22"/>
              </w:rPr>
            </w:pPr>
            <w:r w:rsidRPr="00052707">
              <w:rPr>
                <w:rFonts w:ascii="Arial" w:hAnsi="Arial" w:cs="Arial"/>
                <w:b/>
                <w:sz w:val="22"/>
                <w:szCs w:val="22"/>
              </w:rPr>
              <w:t>ΘΕΣΕΩΣ</w:t>
            </w:r>
          </w:p>
        </w:tc>
        <w:tc>
          <w:tcPr>
            <w:tcW w:w="4218" w:type="pct"/>
            <w:shd w:val="clear" w:color="auto" w:fill="E5FFFF"/>
            <w:vAlign w:val="center"/>
          </w:tcPr>
          <w:p w:rsidR="00052707" w:rsidRPr="00052707" w:rsidRDefault="00052707" w:rsidP="00052707">
            <w:pPr>
              <w:tabs>
                <w:tab w:val="left" w:pos="567"/>
              </w:tabs>
              <w:jc w:val="center"/>
              <w:rPr>
                <w:rFonts w:ascii="Arial" w:hAnsi="Arial" w:cs="Arial"/>
                <w:b/>
                <w:sz w:val="22"/>
                <w:szCs w:val="22"/>
              </w:rPr>
            </w:pPr>
            <w:r w:rsidRPr="00052707">
              <w:rPr>
                <w:rFonts w:ascii="Arial" w:hAnsi="Arial" w:cs="Arial"/>
                <w:b/>
                <w:sz w:val="22"/>
                <w:szCs w:val="22"/>
              </w:rPr>
              <w:t>ΕΜΠΕΙΡΙΑ ΚΑΙ ΤΡΟΠΟΣ ΑΠΟΔΕΙΞΗΣ</w:t>
            </w:r>
          </w:p>
        </w:tc>
      </w:tr>
      <w:tr w:rsidR="00052707" w:rsidRPr="00052707" w:rsidTr="007F0A7B">
        <w:trPr>
          <w:trHeight w:val="1618"/>
        </w:trPr>
        <w:tc>
          <w:tcPr>
            <w:tcW w:w="782" w:type="pct"/>
            <w:shd w:val="clear" w:color="auto" w:fill="auto"/>
            <w:vAlign w:val="center"/>
          </w:tcPr>
          <w:p w:rsidR="00052707" w:rsidRPr="00052707" w:rsidRDefault="00052707" w:rsidP="00052707">
            <w:pPr>
              <w:tabs>
                <w:tab w:val="left" w:pos="1080"/>
              </w:tabs>
              <w:jc w:val="center"/>
              <w:rPr>
                <w:rFonts w:ascii="Arial" w:hAnsi="Arial" w:cs="Arial"/>
                <w:szCs w:val="24"/>
              </w:rPr>
            </w:pPr>
            <w:r w:rsidRPr="00052707">
              <w:rPr>
                <w:rFonts w:ascii="Arial" w:hAnsi="Arial" w:cs="Arial"/>
                <w:b/>
                <w:szCs w:val="24"/>
              </w:rPr>
              <w:t>10</w:t>
            </w:r>
            <w:r>
              <w:rPr>
                <w:rFonts w:ascii="Arial" w:hAnsi="Arial" w:cs="Arial"/>
                <w:b/>
                <w:szCs w:val="24"/>
              </w:rPr>
              <w:t>2</w:t>
            </w:r>
          </w:p>
        </w:tc>
        <w:tc>
          <w:tcPr>
            <w:tcW w:w="4218" w:type="pct"/>
            <w:shd w:val="clear" w:color="auto" w:fill="auto"/>
          </w:tcPr>
          <w:p w:rsidR="00052707" w:rsidRPr="00052707" w:rsidRDefault="00052707" w:rsidP="00052707">
            <w:pPr>
              <w:tabs>
                <w:tab w:val="left" w:pos="567"/>
              </w:tabs>
              <w:spacing w:after="60"/>
              <w:jc w:val="both"/>
              <w:rPr>
                <w:rFonts w:ascii="Arial" w:hAnsi="Arial" w:cs="Arial"/>
                <w:szCs w:val="24"/>
              </w:rPr>
            </w:pPr>
            <w:r w:rsidRPr="00052707">
              <w:rPr>
                <w:rFonts w:ascii="Arial" w:hAnsi="Arial" w:cs="Arial"/>
                <w:szCs w:val="24"/>
              </w:rPr>
              <w:t xml:space="preserve">Η εμπειρία λαμβάνεται υπόψη </w:t>
            </w:r>
            <w:r w:rsidRPr="00052707">
              <w:rPr>
                <w:rFonts w:ascii="Arial" w:hAnsi="Arial" w:cs="Arial"/>
                <w:b/>
                <w:szCs w:val="24"/>
              </w:rPr>
              <w:t>μετά την απόκτησητης</w:t>
            </w:r>
            <w:r w:rsidRPr="00052707">
              <w:rPr>
                <w:rFonts w:ascii="Arial" w:hAnsi="Arial" w:cs="Arial"/>
                <w:szCs w:val="24"/>
              </w:rPr>
              <w:t xml:space="preserve"> ζητούμενης, από την παρούσα ανακοίνωση </w:t>
            </w:r>
            <w:r w:rsidRPr="00052707">
              <w:rPr>
                <w:rFonts w:ascii="Arial" w:hAnsi="Arial" w:cs="Arial"/>
                <w:b/>
                <w:szCs w:val="24"/>
              </w:rPr>
              <w:t xml:space="preserve">άδειας άσκησης επαγγέλματος </w:t>
            </w:r>
            <w:r w:rsidRPr="00052707">
              <w:rPr>
                <w:rFonts w:ascii="Arial" w:hAnsi="Arial" w:cs="Arial"/>
                <w:b/>
                <w:bCs/>
                <w:szCs w:val="24"/>
              </w:rPr>
              <w:t xml:space="preserve">ή Βεβαίωσης </w:t>
            </w:r>
            <w:r w:rsidRPr="00052707">
              <w:rPr>
                <w:rFonts w:ascii="Arial" w:hAnsi="Arial" w:cs="Arial"/>
                <w:bCs/>
                <w:szCs w:val="24"/>
              </w:rPr>
              <w:t>πλήρωσης των νόμιμωνπροϋποθέσεων για την άσκηση του επαγγέλματος</w:t>
            </w:r>
            <w:r w:rsidRPr="00052707">
              <w:rPr>
                <w:rFonts w:ascii="Arial" w:hAnsi="Arial" w:cs="Arial"/>
                <w:b/>
                <w:color w:val="000000"/>
                <w:szCs w:val="24"/>
              </w:rPr>
              <w:t>Ψυχολόγου.</w:t>
            </w:r>
          </w:p>
          <w:p w:rsidR="00052707" w:rsidRPr="00052707" w:rsidRDefault="00067FD0" w:rsidP="00052707">
            <w:pPr>
              <w:tabs>
                <w:tab w:val="left" w:pos="360"/>
              </w:tabs>
              <w:jc w:val="both"/>
              <w:rPr>
                <w:rFonts w:ascii="Arial" w:hAnsi="Arial" w:cs="Arial"/>
                <w:b/>
                <w:color w:val="000000"/>
                <w:szCs w:val="24"/>
              </w:rPr>
            </w:pPr>
            <w:r w:rsidRPr="00067FD0">
              <w:rPr>
                <w:rFonts w:ascii="Arial" w:eastAsia="Calibri" w:hAnsi="Arial" w:cs="Arial"/>
                <w:szCs w:val="24"/>
                <w:lang w:eastAsia="en-US"/>
              </w:rPr>
              <w:t xml:space="preserve">Για την απόδειξη της εμπειρίας αυτής βλ. δικαιολογητικά </w:t>
            </w:r>
            <w:r w:rsidRPr="00067FD0">
              <w:rPr>
                <w:rFonts w:ascii="Arial" w:eastAsia="Calibri" w:hAnsi="Arial" w:cs="Arial"/>
                <w:b/>
                <w:szCs w:val="24"/>
                <w:lang w:eastAsia="en-US"/>
              </w:rPr>
              <w:t>περίπτωση Αή Ειδικές περιπτώσεις απόδειξης εμπειρίας</w:t>
            </w:r>
            <w:r w:rsidRPr="00067FD0">
              <w:rPr>
                <w:rFonts w:ascii="Arial" w:eastAsia="Calibri" w:hAnsi="Arial" w:cs="Arial"/>
                <w:szCs w:val="24"/>
                <w:lang w:eastAsia="en-US"/>
              </w:rPr>
              <w:t xml:space="preserve"> του Παραρτήματος ανακοινώσεων Συμβάσεων εργασίας Ορισμένου Χρόνου (ΣΟΧ) για τις συγχρηματοδοτούμενες δράσεις “Δομές Παροχής Βασικών Αγαθών, Κέντρα Κοινότητας, Δομές Αστέγων” – ΚΕΦΑΛΑΙΟ Ι, στοιχείο </w:t>
            </w:r>
            <w:r w:rsidRPr="00067FD0">
              <w:rPr>
                <w:rFonts w:ascii="Arial" w:eastAsia="Calibri" w:hAnsi="Arial" w:cs="Arial"/>
                <w:b/>
                <w:szCs w:val="24"/>
                <w:lang w:eastAsia="en-US"/>
              </w:rPr>
              <w:t>10</w:t>
            </w:r>
            <w:r w:rsidRPr="00067FD0">
              <w:rPr>
                <w:rFonts w:ascii="Arial" w:eastAsia="Calibri" w:hAnsi="Arial" w:cs="Arial"/>
                <w:szCs w:val="24"/>
                <w:lang w:eastAsia="en-US"/>
              </w:rPr>
              <w:t>. Πιστοποιητικά απόδειξης εμπειρίας.</w:t>
            </w:r>
          </w:p>
        </w:tc>
      </w:tr>
    </w:tbl>
    <w:p w:rsidR="00052707" w:rsidRPr="00052707" w:rsidRDefault="00052707" w:rsidP="00052707">
      <w:pPr>
        <w:tabs>
          <w:tab w:val="left" w:pos="1080"/>
        </w:tabs>
        <w:jc w:val="both"/>
        <w:rPr>
          <w:rFonts w:ascii="Arial" w:hAnsi="Arial" w:cs="Arial"/>
          <w:b/>
          <w:strike/>
          <w:szCs w:val="24"/>
          <w:highlight w:val="yellow"/>
        </w:rPr>
      </w:pPr>
    </w:p>
    <w:p w:rsidR="001A2F1E" w:rsidRPr="003128F1" w:rsidRDefault="001A2F1E" w:rsidP="00450F9D">
      <w:pPr>
        <w:widowControl w:val="0"/>
        <w:autoSpaceDE w:val="0"/>
        <w:autoSpaceDN w:val="0"/>
        <w:spacing w:after="120"/>
        <w:ind w:left="142" w:right="-1"/>
        <w:jc w:val="both"/>
        <w:rPr>
          <w:rFonts w:ascii="Arial" w:hAnsi="Arial" w:cs="Arial"/>
          <w:b/>
          <w:szCs w:val="24"/>
        </w:rPr>
      </w:pPr>
      <w:r w:rsidRPr="003128F1">
        <w:rPr>
          <w:rFonts w:ascii="Arial" w:hAnsi="Arial" w:cs="Arial"/>
          <w:b/>
          <w:szCs w:val="24"/>
        </w:rPr>
        <w:t>Οι τρόποι υπολογισμού της εμπειρίαςπεριγράφονται αναλυτικά στο «Παράρτημα Ανακοινώσεων Συμβάσεων Εργασίας Ορισμένου Χρόνου (ΣΟΧ) για τις συγχρηματοδοτούμενες δράσεις “ΔΟΜΕΣ ΠΑΡΟΧΗΣ ΒΑΣΙΚΩΝ ΑΓΑΘΩΝ, ΚΕΝΤΡΑ ΚΟΙΝΟΤΗΤΑΣ, ΔΟΜΕΣ ΑΣΤΕΓΩΝ”» με σήμανση έκδοσης «04-08-2021» (βλ. ΚΕΦΑΛΑΙΟ Ι</w:t>
      </w:r>
      <w:r w:rsidRPr="003128F1">
        <w:rPr>
          <w:rFonts w:ascii="Arial" w:hAnsi="Arial" w:cs="Arial"/>
          <w:b/>
          <w:bCs/>
          <w:szCs w:val="24"/>
          <w:lang w:val="en-US"/>
        </w:rPr>
        <w:t>I</w:t>
      </w:r>
      <w:r w:rsidRPr="003128F1">
        <w:rPr>
          <w:rFonts w:ascii="Arial" w:hAnsi="Arial" w:cs="Arial"/>
          <w:b/>
          <w:bCs/>
          <w:szCs w:val="24"/>
        </w:rPr>
        <w:t>.</w:t>
      </w:r>
      <w:r w:rsidRPr="003128F1">
        <w:rPr>
          <w:rFonts w:ascii="Arial" w:hAnsi="Arial" w:cs="Arial"/>
          <w:b/>
          <w:szCs w:val="24"/>
        </w:rPr>
        <w:t xml:space="preserve">, ενότητα Ε., υποενότητα «ΤΡΟΠΟΙ ΥΠΟΛΟΓΙΣΜΟΥ ΕΜΠΕΙΡΙΑΣ»). </w:t>
      </w:r>
    </w:p>
    <w:p w:rsidR="001C418A" w:rsidRDefault="001C418A" w:rsidP="00554402">
      <w:pPr>
        <w:tabs>
          <w:tab w:val="left" w:pos="709"/>
        </w:tabs>
        <w:ind w:left="142"/>
        <w:jc w:val="both"/>
        <w:rPr>
          <w:rFonts w:ascii="Arial" w:hAnsi="Arial" w:cs="Arial"/>
        </w:rPr>
      </w:pPr>
    </w:p>
    <w:p w:rsidR="005A6409" w:rsidRPr="005A6409" w:rsidRDefault="005A6409" w:rsidP="00450F9D">
      <w:pPr>
        <w:widowControl w:val="0"/>
        <w:tabs>
          <w:tab w:val="left" w:pos="1080"/>
        </w:tabs>
        <w:suppressAutoHyphens/>
        <w:autoSpaceDE w:val="0"/>
        <w:autoSpaceDN w:val="0"/>
        <w:spacing w:after="120"/>
        <w:ind w:left="142" w:right="-1"/>
        <w:jc w:val="both"/>
        <w:rPr>
          <w:rFonts w:ascii="Arial" w:eastAsia="Microsoft Sans Serif" w:hAnsi="Arial" w:cs="Arial"/>
          <w:szCs w:val="24"/>
          <w:lang w:eastAsia="zh-CN"/>
        </w:rPr>
      </w:pPr>
      <w:r w:rsidRPr="005A6409">
        <w:rPr>
          <w:rFonts w:ascii="Arial" w:eastAsia="Microsoft Sans Serif" w:hAnsi="Arial" w:cs="Arial"/>
          <w:b/>
          <w:szCs w:val="24"/>
          <w:lang w:eastAsia="zh-CN"/>
        </w:rPr>
        <w:t xml:space="preserve">Επισημαίνεται </w:t>
      </w:r>
      <w:r w:rsidRPr="005A6409">
        <w:rPr>
          <w:rFonts w:ascii="Arial" w:eastAsia="Microsoft Sans Serif" w:hAnsi="Arial" w:cs="Arial"/>
          <w:szCs w:val="24"/>
          <w:lang w:eastAsia="zh-CN"/>
        </w:rPr>
        <w:t>ότι η Υπεύθυνη Δήλωση για την απόδειξη της εμπειρίας, όπου απαιτείται, προσκομίζεται  σε κάθε περίπτωση σύμφωνα με το ανωτέρω Παράρτημα, καθόσον η βεβαίωση προϋπηρεσίας του Ηλεκτρονικού Εθνικού Φορέα Κοινωνικής Ασφάλισης (e-ΕΦΚΑ) έχει καθαρά πληροφοριακό χαρακτήρα ως προς την ειδικότητα, σύμφωνα με το υπ’ αριθμ. 8657/12-1-2020 έγγραφο του Τμήματος Ασφάλισης Μισθωτών του e-ΕΦΚΑ.</w:t>
      </w:r>
    </w:p>
    <w:p w:rsidR="001C418A" w:rsidRDefault="001C418A" w:rsidP="00D311E5">
      <w:pPr>
        <w:tabs>
          <w:tab w:val="left" w:pos="0"/>
          <w:tab w:val="left" w:pos="567"/>
        </w:tabs>
        <w:jc w:val="both"/>
        <w:rPr>
          <w:rFonts w:ascii="Arial" w:hAnsi="Arial" w:cs="Arial"/>
        </w:rPr>
      </w:pPr>
    </w:p>
    <w:p w:rsidR="00815237" w:rsidRPr="00815237" w:rsidRDefault="00815237" w:rsidP="00815237">
      <w:pPr>
        <w:suppressAutoHyphens/>
        <w:spacing w:after="120"/>
        <w:ind w:left="142" w:right="-1"/>
        <w:rPr>
          <w:rFonts w:ascii="Arial" w:hAnsi="Arial" w:cs="Arial"/>
          <w:b/>
          <w:szCs w:val="24"/>
          <w:u w:val="single"/>
          <w:lang w:eastAsia="zh-CN"/>
        </w:rPr>
      </w:pPr>
      <w:r w:rsidRPr="00815237">
        <w:rPr>
          <w:rFonts w:ascii="Arial" w:hAnsi="Arial" w:cs="Arial"/>
          <w:b/>
          <w:szCs w:val="24"/>
          <w:u w:val="single"/>
          <w:lang w:eastAsia="zh-CN"/>
        </w:rPr>
        <w:t>ΑΠΑΡΑΙΤΗΤΑ ΔΙΚΑΙΟΛΟΓΗΤΙΚΑ</w:t>
      </w:r>
    </w:p>
    <w:p w:rsidR="00815237" w:rsidRPr="00815237" w:rsidRDefault="00815237" w:rsidP="00815237">
      <w:pPr>
        <w:tabs>
          <w:tab w:val="left" w:pos="720"/>
        </w:tabs>
        <w:suppressAutoHyphens/>
        <w:spacing w:after="120"/>
        <w:ind w:left="142" w:right="-1"/>
        <w:jc w:val="both"/>
        <w:rPr>
          <w:rFonts w:ascii="Arial" w:hAnsi="Arial" w:cs="Arial"/>
          <w:szCs w:val="24"/>
          <w:lang w:eastAsia="zh-CN"/>
        </w:rPr>
      </w:pPr>
      <w:r w:rsidRPr="00815237">
        <w:rPr>
          <w:rFonts w:ascii="Arial" w:hAnsi="Arial" w:cs="Arial"/>
          <w:szCs w:val="24"/>
          <w:lang w:eastAsia="zh-CN"/>
        </w:rPr>
        <w:t xml:space="preserve">Οι υποψήφιοι για την απόδειξη των ΑΠΑΙΤΟΥΜΕΝΩΝ ΠΡΟΣΟΝΤΩΝ (βλ. ΠΙΝΑΚΑ Β), των λοιπών ιδιοτήτων τους και της εμπειρίας τους οφείλουν να προσκομίσουν όλα τααπαιτούμενα από την παρούσα ανακοίνωση και το </w:t>
      </w:r>
      <w:r w:rsidRPr="00815237">
        <w:rPr>
          <w:rFonts w:ascii="Arial" w:hAnsi="Arial" w:cs="Arial"/>
          <w:b/>
          <w:szCs w:val="24"/>
          <w:lang w:eastAsia="zh-CN"/>
        </w:rPr>
        <w:t>«Παράρτημα Ανακοινώσεων Συμβάσεων Εργασίας Ορισμένου Χρόνου (ΣΟΧ) για τις  συγχρηματοδοτούμενες δράσεις “Δομές Παροχής Βασικών Αγαθών, Κέντρα Κοινότητας, Δομές Αστέγων”»</w:t>
      </w:r>
      <w:r w:rsidRPr="00815237">
        <w:rPr>
          <w:rFonts w:ascii="Arial" w:hAnsi="Arial" w:cs="Arial"/>
          <w:szCs w:val="24"/>
          <w:lang w:eastAsia="zh-CN"/>
        </w:rPr>
        <w:t xml:space="preserve"> με σήμανση έκδοσης </w:t>
      </w:r>
      <w:r w:rsidRPr="00815237">
        <w:rPr>
          <w:rFonts w:ascii="Arial" w:hAnsi="Arial" w:cs="Arial"/>
          <w:b/>
          <w:szCs w:val="24"/>
          <w:lang w:eastAsia="zh-CN"/>
        </w:rPr>
        <w:t>«04-08-2021»</w:t>
      </w:r>
      <w:r w:rsidRPr="00815237">
        <w:rPr>
          <w:rFonts w:ascii="Arial" w:hAnsi="Arial" w:cs="Arial"/>
          <w:szCs w:val="24"/>
          <w:lang w:eastAsia="zh-CN"/>
        </w:rPr>
        <w:t xml:space="preserve"> δικαιολογητικά, σύμφωνα με τα οριζόμενα στην ενότητα «ΠΡΟΣΚΟΜΙΣΗ ΤΙΤΛΩΝ, ΠΙΣΤΟΠΟΙΗΤΙΚΩΝ ΚΑΙ ΒΕΒΑΙΩΣΕΩΝ» του Κεφαλαίου Ι του ανωτέρω Παραρτήματος.</w:t>
      </w:r>
    </w:p>
    <w:p w:rsidR="001C418A" w:rsidRDefault="001C418A" w:rsidP="00815237">
      <w:pPr>
        <w:tabs>
          <w:tab w:val="left" w:pos="1418"/>
        </w:tabs>
        <w:ind w:left="142"/>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28"/>
      </w:tblGrid>
      <w:tr w:rsidR="00FB41A5" w:rsidRPr="00FB41A5" w:rsidTr="00C74B00">
        <w:tc>
          <w:tcPr>
            <w:tcW w:w="9428" w:type="dxa"/>
            <w:shd w:val="clear" w:color="auto" w:fill="auto"/>
          </w:tcPr>
          <w:p w:rsidR="00FB41A5" w:rsidRPr="00FB41A5" w:rsidRDefault="00FB41A5" w:rsidP="00FB41A5">
            <w:pPr>
              <w:suppressAutoHyphens/>
              <w:jc w:val="both"/>
              <w:rPr>
                <w:rFonts w:ascii="Arial" w:hAnsi="Arial" w:cs="Arial"/>
                <w:lang w:eastAsia="zh-CN"/>
              </w:rPr>
            </w:pPr>
            <w:r w:rsidRPr="00FB41A5">
              <w:rPr>
                <w:rFonts w:ascii="Arial" w:hAnsi="Arial" w:cs="Arial"/>
                <w:lang w:eastAsia="zh-CN"/>
              </w:rPr>
              <w:t xml:space="preserve">Μέχρι ενσωματώσεως των σχετικών αλλαγών στο </w:t>
            </w:r>
            <w:r w:rsidRPr="00FB41A5">
              <w:rPr>
                <w:rFonts w:ascii="Arial" w:hAnsi="Arial" w:cs="Arial"/>
                <w:b/>
                <w:lang w:eastAsia="zh-CN"/>
              </w:rPr>
              <w:t xml:space="preserve">«Παράρτημα Ανακοινώσεων Συμβάσεων Εργασίας Ορισμένου Χρόνου (ΣΟΧ)» για τις συγχρηματοδοτούμενες δράσεις “Δομές Παροχής Βασικών Αγαθών, Κέντρα Κοινότητας, Δομές Αστέγων”» </w:t>
            </w:r>
            <w:r w:rsidRPr="00FB41A5">
              <w:rPr>
                <w:rFonts w:ascii="Arial" w:hAnsi="Arial" w:cs="Arial"/>
                <w:lang w:eastAsia="zh-CN"/>
              </w:rPr>
              <w:t xml:space="preserve">με σήμανση έκδοσης </w:t>
            </w:r>
            <w:r w:rsidRPr="00FB41A5">
              <w:rPr>
                <w:rFonts w:ascii="Arial" w:hAnsi="Arial" w:cs="Arial"/>
                <w:b/>
                <w:lang w:eastAsia="zh-CN"/>
              </w:rPr>
              <w:t>«4-8-2021»</w:t>
            </w:r>
            <w:r w:rsidRPr="00FB41A5">
              <w:rPr>
                <w:rFonts w:ascii="Arial" w:hAnsi="Arial" w:cs="Arial"/>
                <w:lang w:eastAsia="zh-CN"/>
              </w:rPr>
              <w:t xml:space="preserve"> ισχύουν τα παρακάτω:</w:t>
            </w:r>
          </w:p>
          <w:p w:rsidR="00FB41A5" w:rsidRPr="00FB41A5" w:rsidRDefault="00FB41A5" w:rsidP="00FB41A5">
            <w:pPr>
              <w:suppressAutoHyphens/>
              <w:jc w:val="both"/>
              <w:rPr>
                <w:rFonts w:ascii="Arial" w:hAnsi="Arial" w:cs="Arial"/>
                <w:lang w:eastAsia="zh-CN"/>
              </w:rPr>
            </w:pPr>
          </w:p>
          <w:p w:rsidR="00FB41A5" w:rsidRPr="00FB41A5" w:rsidRDefault="00FB41A5" w:rsidP="00FB41A5">
            <w:pPr>
              <w:numPr>
                <w:ilvl w:val="0"/>
                <w:numId w:val="4"/>
              </w:numPr>
              <w:suppressAutoHyphens/>
              <w:spacing w:after="60"/>
              <w:contextualSpacing/>
              <w:jc w:val="both"/>
              <w:rPr>
                <w:rFonts w:ascii="Arial" w:hAnsi="Arial" w:cs="Arial"/>
                <w:szCs w:val="24"/>
                <w:lang w:eastAsia="zh-CN" w:bidi="en-US"/>
              </w:rPr>
            </w:pPr>
            <w:r w:rsidRPr="00FB41A5">
              <w:rPr>
                <w:rFonts w:ascii="Arial" w:hAnsi="Arial" w:cs="Arial"/>
                <w:szCs w:val="24"/>
                <w:lang w:eastAsia="zh-CN" w:bidi="en-US"/>
              </w:rPr>
              <w:t xml:space="preserve">Με το άρθρο 82 του Ν. 5003/2022 (ΦΕΚ  230/τ.Α’/14-12-2022), </w:t>
            </w:r>
            <w:r w:rsidRPr="00FB41A5">
              <w:rPr>
                <w:rFonts w:ascii="Arial" w:hAnsi="Arial" w:cs="Arial"/>
                <w:b/>
                <w:szCs w:val="24"/>
                <w:lang w:eastAsia="zh-CN" w:bidi="en-US"/>
              </w:rPr>
              <w:t>το ανώτατο όριο ηλικίας</w:t>
            </w:r>
            <w:r w:rsidRPr="00FB41A5">
              <w:rPr>
                <w:rFonts w:ascii="Arial" w:hAnsi="Arial" w:cs="Arial"/>
                <w:szCs w:val="24"/>
                <w:lang w:eastAsia="zh-CN" w:bidi="en-US"/>
              </w:rPr>
              <w:t xml:space="preserve"> συμμετοχής των υποψηφίων που αναφέρεται στα </w:t>
            </w:r>
            <w:r w:rsidRPr="00FB41A5">
              <w:rPr>
                <w:rFonts w:ascii="Arial" w:hAnsi="Arial" w:cs="Arial"/>
                <w:b/>
                <w:szCs w:val="24"/>
                <w:lang w:eastAsia="zh-CN" w:bidi="en-US"/>
              </w:rPr>
              <w:t>ΓΕΝΙΚΑ ΠΡΟΣΟΝΤΑ ΕΠΙΛΟΓΗΣ</w:t>
            </w:r>
            <w:r w:rsidRPr="00FB41A5">
              <w:rPr>
                <w:rFonts w:ascii="Arial" w:hAnsi="Arial" w:cs="Arial"/>
                <w:szCs w:val="24"/>
                <w:lang w:eastAsia="zh-CN" w:bidi="en-US"/>
              </w:rPr>
              <w:t xml:space="preserve"> του </w:t>
            </w:r>
            <w:r w:rsidRPr="00FB41A5">
              <w:rPr>
                <w:rFonts w:ascii="Arial" w:hAnsi="Arial" w:cs="Arial"/>
                <w:b/>
                <w:szCs w:val="24"/>
                <w:lang w:eastAsia="zh-CN" w:bidi="en-US"/>
              </w:rPr>
              <w:t xml:space="preserve">Παραρτήματος Ανακοινώσεων Συμβάσεων Εργασίας Ορισμένου Χρόνου (ΣΟΧ) για τις συγχρηματοδοτούμενες δράσεις “Δομές Παροχής Βασικών Αγαθών, Κέντρα Κοινότητας, Δομές Αστέγων”» </w:t>
            </w:r>
            <w:r w:rsidRPr="00FB41A5">
              <w:rPr>
                <w:rFonts w:ascii="Arial" w:hAnsi="Arial" w:cs="Arial"/>
                <w:szCs w:val="24"/>
                <w:lang w:eastAsia="zh-CN" w:bidi="en-US"/>
              </w:rPr>
              <w:t xml:space="preserve"> με σήμανση έκδοσης </w:t>
            </w:r>
            <w:r w:rsidRPr="00FB41A5">
              <w:rPr>
                <w:rFonts w:ascii="Arial" w:hAnsi="Arial" w:cs="Arial"/>
                <w:b/>
                <w:szCs w:val="24"/>
                <w:lang w:eastAsia="zh-CN" w:bidi="en-US"/>
              </w:rPr>
              <w:t>«4-8-2021» ορίζεται: (α) το εξηκοστό έβδομο (67ο)</w:t>
            </w:r>
            <w:r w:rsidRPr="00FB41A5">
              <w:rPr>
                <w:rFonts w:ascii="Arial" w:hAnsi="Arial" w:cs="Arial"/>
                <w:szCs w:val="24"/>
                <w:lang w:eastAsia="zh-CN" w:bidi="en-US"/>
              </w:rPr>
              <w:t xml:space="preserve"> έτος και </w:t>
            </w:r>
            <w:r w:rsidRPr="00FB41A5">
              <w:rPr>
                <w:rFonts w:ascii="Arial" w:hAnsi="Arial" w:cs="Arial"/>
                <w:b/>
                <w:szCs w:val="24"/>
                <w:lang w:eastAsia="zh-CN" w:bidi="en-US"/>
              </w:rPr>
              <w:t>(β)κατ’ εξαίρεση</w:t>
            </w:r>
            <w:r w:rsidRPr="00FB41A5">
              <w:rPr>
                <w:rFonts w:ascii="Arial" w:hAnsi="Arial" w:cs="Arial"/>
                <w:szCs w:val="24"/>
                <w:lang w:eastAsia="zh-CN" w:bidi="en-US"/>
              </w:rPr>
              <w:t>, έως το</w:t>
            </w:r>
            <w:r w:rsidRPr="00FB41A5">
              <w:rPr>
                <w:rFonts w:ascii="Arial" w:hAnsi="Arial" w:cs="Arial"/>
                <w:b/>
                <w:szCs w:val="24"/>
                <w:lang w:eastAsia="zh-CN" w:bidi="en-US"/>
              </w:rPr>
              <w:t xml:space="preserve"> εβδομηκοστό (70ο</w:t>
            </w:r>
            <w:r w:rsidRPr="00FB41A5">
              <w:rPr>
                <w:rFonts w:ascii="Arial" w:hAnsi="Arial" w:cs="Arial"/>
                <w:szCs w:val="24"/>
                <w:lang w:eastAsia="zh-CN" w:bidi="en-US"/>
              </w:rPr>
              <w:t xml:space="preserve">) έτος για όσους υποψηφίους έχουν συμπληρώσει το εξηκοστό έβδομο (67ο) έτος της ηλικίας και δεν έχουν συνταξιοδοτηθεί από το δημόσιο ταμείο ή άλλον ασφαλιστικό φορέα. Για την συμμετοχή των ανωτέρω υποψηφίων της περίπτωσης </w:t>
            </w:r>
            <w:r w:rsidRPr="00FB41A5">
              <w:rPr>
                <w:rFonts w:ascii="Arial" w:hAnsi="Arial" w:cs="Arial"/>
                <w:b/>
                <w:szCs w:val="24"/>
                <w:lang w:eastAsia="zh-CN" w:bidi="en-US"/>
              </w:rPr>
              <w:t>(β)</w:t>
            </w:r>
            <w:r w:rsidRPr="00FB41A5">
              <w:rPr>
                <w:rFonts w:ascii="Arial" w:hAnsi="Arial" w:cs="Arial"/>
                <w:szCs w:val="24"/>
                <w:lang w:eastAsia="zh-CN" w:bidi="en-US"/>
              </w:rPr>
              <w:t xml:space="preserve"> απαιτείται να          υποβληθεί </w:t>
            </w:r>
            <w:r w:rsidRPr="00FB41A5">
              <w:rPr>
                <w:rFonts w:ascii="Arial" w:hAnsi="Arial" w:cs="Arial"/>
                <w:b/>
                <w:szCs w:val="24"/>
                <w:lang w:eastAsia="zh-CN" w:bidi="en-US"/>
              </w:rPr>
              <w:t>χωριστή υπεύθυνη δήλωση</w:t>
            </w:r>
            <w:r w:rsidRPr="00FB41A5">
              <w:rPr>
                <w:rFonts w:ascii="Arial" w:hAnsi="Arial" w:cs="Arial"/>
                <w:szCs w:val="24"/>
                <w:lang w:eastAsia="zh-CN" w:bidi="en-US"/>
              </w:rPr>
              <w:t>, στην οποία να δηλώνουν ότι μέχρι τη λήξη προθεσμίας υποβολής της αίτησης δεν έχουν θεμελιώσει δικαίωμα συνταξιοδότησης.</w:t>
            </w:r>
          </w:p>
          <w:p w:rsidR="00FB41A5" w:rsidRPr="00FB41A5" w:rsidRDefault="00FB41A5" w:rsidP="00FB41A5">
            <w:pPr>
              <w:numPr>
                <w:ilvl w:val="0"/>
                <w:numId w:val="4"/>
              </w:numPr>
              <w:suppressAutoHyphens/>
              <w:spacing w:after="60"/>
              <w:jc w:val="both"/>
              <w:rPr>
                <w:rFonts w:ascii="Arial" w:hAnsi="Arial" w:cs="Arial"/>
                <w:szCs w:val="24"/>
                <w:lang w:eastAsia="zh-CN" w:bidi="en-US"/>
              </w:rPr>
            </w:pPr>
            <w:r w:rsidRPr="00FB41A5">
              <w:rPr>
                <w:rFonts w:ascii="Arial" w:hAnsi="Arial" w:cs="Arial"/>
                <w:szCs w:val="24"/>
                <w:lang w:eastAsia="zh-CN" w:bidi="en-US"/>
              </w:rPr>
              <w:t xml:space="preserve">Τίτλοι, πιστοποιητικά και βεβαιώσεις </w:t>
            </w:r>
            <w:r w:rsidRPr="00FB41A5">
              <w:rPr>
                <w:rFonts w:ascii="Arial" w:hAnsi="Arial" w:cs="Arial"/>
                <w:b/>
                <w:szCs w:val="24"/>
                <w:lang w:eastAsia="zh-CN" w:bidi="en-US"/>
              </w:rPr>
              <w:t>της αλλοδαπής</w:t>
            </w:r>
            <w:r w:rsidRPr="00FB41A5">
              <w:rPr>
                <w:rFonts w:ascii="Arial" w:hAnsi="Arial" w:cs="Arial"/>
                <w:szCs w:val="24"/>
                <w:lang w:eastAsia="zh-CN" w:bidi="en-US"/>
              </w:rPr>
              <w:t xml:space="preserve"> που απαιτούνται από την Ανακοίνωση </w:t>
            </w:r>
            <w:r w:rsidRPr="00FB41A5">
              <w:rPr>
                <w:rFonts w:ascii="Arial" w:hAnsi="Arial" w:cs="Arial"/>
                <w:b/>
                <w:szCs w:val="24"/>
                <w:lang w:eastAsia="zh-CN" w:bidi="en-US"/>
              </w:rPr>
              <w:t>πρέπει</w:t>
            </w:r>
            <w:r w:rsidRPr="00FB41A5">
              <w:rPr>
                <w:rFonts w:ascii="Arial" w:hAnsi="Arial" w:cs="Arial"/>
                <w:szCs w:val="24"/>
                <w:lang w:eastAsia="zh-CN" w:bidi="en-US"/>
              </w:rPr>
              <w:t xml:space="preserve"> απαραιτήτως </w:t>
            </w:r>
            <w:r w:rsidRPr="00FB41A5">
              <w:rPr>
                <w:rFonts w:ascii="Arial" w:hAnsi="Arial" w:cs="Arial"/>
                <w:b/>
                <w:szCs w:val="24"/>
                <w:lang w:eastAsia="zh-CN" w:bidi="en-US"/>
              </w:rPr>
              <w:t>να συνοδεύονται</w:t>
            </w:r>
            <w:r w:rsidRPr="00FB41A5">
              <w:rPr>
                <w:rFonts w:ascii="Arial" w:hAnsi="Arial" w:cs="Arial"/>
                <w:szCs w:val="24"/>
                <w:lang w:eastAsia="zh-CN" w:bidi="en-US"/>
              </w:rPr>
              <w:t xml:space="preserve"> από </w:t>
            </w:r>
            <w:r w:rsidRPr="00FB41A5">
              <w:rPr>
                <w:rFonts w:ascii="Arial" w:hAnsi="Arial" w:cs="Arial"/>
                <w:b/>
                <w:szCs w:val="24"/>
                <w:lang w:eastAsia="zh-CN" w:bidi="en-US"/>
              </w:rPr>
              <w:t>επίσημη μετάφρασή τους</w:t>
            </w:r>
            <w:r w:rsidRPr="00FB41A5">
              <w:rPr>
                <w:rFonts w:ascii="Arial" w:hAnsi="Arial" w:cs="Arial"/>
                <w:szCs w:val="24"/>
                <w:lang w:eastAsia="zh-CN" w:bidi="en-US"/>
              </w:rPr>
              <w:t xml:space="preserve"> στην ελληνική γλώσσα και να έχουν επικυρωθεί, </w:t>
            </w:r>
            <w:r w:rsidRPr="00FB41A5">
              <w:rPr>
                <w:rFonts w:ascii="Arial" w:hAnsi="Arial" w:cs="Arial"/>
                <w:b/>
                <w:szCs w:val="24"/>
                <w:lang w:eastAsia="zh-CN" w:bidi="en-US"/>
              </w:rPr>
              <w:t>σύμφωνα με τα οριζόμενα στο «Παράρτημα Ανακοινώσεων Συμβάσεων Εργασίας Ορισμένου Χρόνου (ΣΟΧ)» για τις συγχρηματοδοτούμενες δράσεις “Δομές Παροχής Βασικών Αγαθών, Κέντρα Κοινότητας, Δομές Αστέγων”»</w:t>
            </w:r>
            <w:r w:rsidRPr="00FB41A5">
              <w:rPr>
                <w:rFonts w:ascii="Arial" w:hAnsi="Arial" w:cs="Arial"/>
                <w:szCs w:val="24"/>
                <w:lang w:eastAsia="zh-CN" w:bidi="en-US"/>
              </w:rPr>
              <w:t xml:space="preserve"> με σήμανση έκδοσης </w:t>
            </w:r>
            <w:r w:rsidRPr="00FB41A5">
              <w:rPr>
                <w:rFonts w:ascii="Arial" w:hAnsi="Arial" w:cs="Arial"/>
                <w:b/>
                <w:szCs w:val="24"/>
                <w:lang w:eastAsia="zh-CN" w:bidi="en-US"/>
              </w:rPr>
              <w:t>«4-8-2021» και ειδικότερα στην τελευταία ενότητα του Κεφαλαίου Ι με τίτλο «ΠΡΟΣΚΟΜΙΣΗ ΤΙΤΛΩΝ, ΠΙΣΤΟΠΟΙΗΤΙΚΩΝ ΚΑΙ ΒΕΒΑΙΩΣΕΩΝ».</w:t>
            </w:r>
          </w:p>
          <w:p w:rsidR="00FB41A5" w:rsidRPr="00FB41A5" w:rsidRDefault="00FB41A5" w:rsidP="00FB41A5">
            <w:pPr>
              <w:suppressAutoHyphens/>
              <w:spacing w:after="60"/>
              <w:ind w:left="709"/>
              <w:jc w:val="both"/>
              <w:rPr>
                <w:rFonts w:ascii="Arial" w:hAnsi="Arial" w:cs="Arial"/>
                <w:lang w:eastAsia="zh-CN"/>
              </w:rPr>
            </w:pPr>
            <w:r w:rsidRPr="00FB41A5">
              <w:rPr>
                <w:rFonts w:ascii="Arial" w:hAnsi="Arial" w:cs="Arial"/>
                <w:lang w:eastAsia="zh-CN"/>
              </w:rPr>
              <w:t xml:space="preserve">Σημειώνεται ότι από </w:t>
            </w:r>
            <w:r w:rsidRPr="00FB41A5">
              <w:rPr>
                <w:rFonts w:ascii="Arial" w:hAnsi="Arial" w:cs="Arial"/>
                <w:b/>
                <w:lang w:eastAsia="zh-CN"/>
              </w:rPr>
              <w:t>1.9.2021</w:t>
            </w:r>
            <w:r w:rsidRPr="00FB41A5">
              <w:rPr>
                <w:rFonts w:ascii="Arial" w:hAnsi="Arial" w:cs="Arial"/>
                <w:lang w:eastAsia="zh-CN"/>
              </w:rPr>
              <w:t xml:space="preserve"> (κατάργηση μεταφραστικής υπηρεσίας Υπουργείου     Εξωτερικών 31/8/2021- άρθρο 478 παρ. 6 ν. 4781/2021), οι υποψήφιοι μπορούν να αναζητούν και να επιλέγουν μεταφραστή στη διεύθυνση metafraseis.services.gov.gr ή </w:t>
            </w:r>
            <w:r w:rsidRPr="00FB41A5">
              <w:rPr>
                <w:rFonts w:ascii="Arial" w:hAnsi="Arial" w:cs="Arial"/>
                <w:b/>
                <w:lang w:eastAsia="zh-CN"/>
              </w:rPr>
              <w:t>μέσω της εφαρμογής «Πιστοποιημένοι Μεταφραστές» της Ενιαίας Ψηφιακής Πύλης gov.gr.</w:t>
            </w:r>
            <w:r w:rsidRPr="00FB41A5">
              <w:rPr>
                <w:rFonts w:ascii="Arial" w:hAnsi="Arial" w:cs="Arial"/>
                <w:lang w:eastAsia="zh-CN"/>
              </w:rPr>
              <w:t xml:space="preserve"> Συγκεκριμένα, η πρόσβαση στην εφαρμογή θα γίνεται ακολουθώντας τα εξής βήματα: πληκτρολόγηση της διεύθυνσης www.gov.gr, επιλογή της κατηγορίας Πολίτης και καθημερινότητα, και στη συνέχεια επιλογή Μεταφράσεις, Αναζήτηση πιστοποιημένου μεταφραστή, Είσοδος στην υπηρεσία.</w:t>
            </w:r>
          </w:p>
          <w:p w:rsidR="00FB41A5" w:rsidRPr="00FB41A5" w:rsidRDefault="00FB41A5" w:rsidP="00FB41A5">
            <w:pPr>
              <w:numPr>
                <w:ilvl w:val="0"/>
                <w:numId w:val="8"/>
              </w:numPr>
              <w:suppressAutoHyphens/>
              <w:spacing w:after="60"/>
              <w:ind w:left="709" w:hanging="283"/>
              <w:contextualSpacing/>
              <w:jc w:val="both"/>
              <w:rPr>
                <w:rFonts w:ascii="Arial" w:hAnsi="Arial" w:cs="Arial"/>
                <w:b/>
                <w:szCs w:val="24"/>
                <w:lang w:eastAsia="zh-CN" w:bidi="en-US"/>
              </w:rPr>
            </w:pPr>
            <w:r w:rsidRPr="00FB41A5">
              <w:rPr>
                <w:rFonts w:ascii="Arial" w:hAnsi="Arial" w:cs="Arial"/>
                <w:szCs w:val="24"/>
                <w:lang w:val="en-US" w:eastAsia="zh-CN" w:bidi="en-US"/>
              </w:rPr>
              <w:t>H</w:t>
            </w:r>
            <w:r w:rsidRPr="00FB41A5">
              <w:rPr>
                <w:rFonts w:ascii="Arial" w:hAnsi="Arial" w:cs="Arial"/>
                <w:b/>
                <w:szCs w:val="24"/>
                <w:lang w:eastAsia="zh-CN" w:bidi="en-US"/>
              </w:rPr>
              <w:t xml:space="preserve">παρ. 5 του ΚΕΦΑΛΑΙΟΥ Ι: ΑΠΑΡΑΙΤΗΤΑ ΔΙΚΑΙΟΛΟΓΗΤΙΚΑ ΣΥΜΜΕΤΟΧΗΣ </w:t>
            </w:r>
            <w:r w:rsidRPr="00FB41A5">
              <w:rPr>
                <w:rFonts w:ascii="Arial" w:hAnsi="Arial" w:cs="Arial"/>
                <w:szCs w:val="24"/>
                <w:lang w:eastAsia="zh-CN" w:bidi="en-US"/>
              </w:rPr>
              <w:t>του ως άνω</w:t>
            </w:r>
            <w:r w:rsidRPr="00FB41A5">
              <w:rPr>
                <w:rFonts w:ascii="Arial" w:hAnsi="Arial" w:cs="Arial"/>
                <w:b/>
                <w:szCs w:val="24"/>
                <w:lang w:eastAsia="zh-CN" w:bidi="en-US"/>
              </w:rPr>
              <w:t xml:space="preserve"> ΠΑΡΑΡΤΗΜΑΤΟΣ </w:t>
            </w:r>
            <w:r w:rsidRPr="00FB41A5">
              <w:rPr>
                <w:rFonts w:ascii="Arial" w:hAnsi="Arial" w:cs="Arial"/>
                <w:szCs w:val="24"/>
                <w:lang w:eastAsia="zh-CN" w:bidi="en-US"/>
              </w:rPr>
              <w:t>σχετικά με το κριτήριο της εντοπιότητας, αναμορφώνεται με το  άρθρο 4 του Ν.5149/2024,  ως κατωτέρω:</w:t>
            </w:r>
          </w:p>
          <w:p w:rsidR="00FB41A5" w:rsidRPr="00FB41A5" w:rsidRDefault="00FB41A5" w:rsidP="00FB41A5">
            <w:pPr>
              <w:spacing w:after="120" w:line="276" w:lineRule="auto"/>
              <w:ind w:left="709"/>
              <w:jc w:val="both"/>
              <w:rPr>
                <w:rFonts w:ascii="Arial" w:hAnsi="Arial" w:cs="Arial"/>
                <w:b/>
                <w:bCs/>
                <w:color w:val="000000"/>
                <w:szCs w:val="24"/>
                <w:lang w:eastAsia="zh-CN" w:bidi="en-US"/>
              </w:rPr>
            </w:pPr>
            <w:r w:rsidRPr="00FB41A5">
              <w:rPr>
                <w:rFonts w:ascii="Arial" w:hAnsi="Arial" w:cs="Arial"/>
                <w:b/>
                <w:bCs/>
                <w:color w:val="000000"/>
                <w:szCs w:val="24"/>
                <w:lang w:eastAsia="zh-CN" w:bidi="en-US"/>
              </w:rPr>
              <w:t>Για την απόδειξη του κριτηρίου της εντοπιότητας, οι υποψήφιοι θα πρέπει αρχικά</w:t>
            </w:r>
            <w:r w:rsidRPr="00FB41A5">
              <w:rPr>
                <w:rFonts w:ascii="Arial" w:hAnsi="Arial" w:cs="Arial"/>
                <w:b/>
                <w:bCs/>
                <w:color w:val="000000"/>
                <w:szCs w:val="24"/>
                <w:lang w:val="en-US" w:eastAsia="zh-CN" w:bidi="en-US"/>
              </w:rPr>
              <w:t> </w:t>
            </w:r>
            <w:r w:rsidRPr="00FB41A5">
              <w:rPr>
                <w:rFonts w:ascii="Arial" w:hAnsi="Arial" w:cs="Arial"/>
                <w:b/>
                <w:bCs/>
                <w:color w:val="000000"/>
                <w:szCs w:val="24"/>
                <w:lang w:eastAsia="zh-CN" w:bidi="en-US"/>
              </w:rPr>
              <w:t>να το δηλώσουν στο</w:t>
            </w:r>
            <w:r w:rsidRPr="00FB41A5">
              <w:rPr>
                <w:rFonts w:ascii="Arial" w:hAnsi="Arial" w:cs="Arial"/>
                <w:b/>
                <w:bCs/>
                <w:color w:val="000000"/>
                <w:szCs w:val="24"/>
                <w:lang w:val="en-US" w:eastAsia="zh-CN" w:bidi="en-US"/>
              </w:rPr>
              <w:t> </w:t>
            </w:r>
            <w:r w:rsidRPr="00FB41A5">
              <w:rPr>
                <w:rFonts w:ascii="Arial" w:hAnsi="Arial" w:cs="Arial"/>
                <w:b/>
                <w:bCs/>
                <w:color w:val="000000"/>
                <w:szCs w:val="24"/>
                <w:lang w:eastAsia="zh-CN" w:bidi="en-US"/>
              </w:rPr>
              <w:t xml:space="preserve">κατάλληλο πεδίο της αίτησής τους </w:t>
            </w:r>
            <w:r w:rsidRPr="00FB41A5">
              <w:rPr>
                <w:rFonts w:ascii="Arial" w:hAnsi="Arial" w:cs="Arial"/>
                <w:b/>
                <w:bCs/>
                <w:color w:val="000000"/>
                <w:szCs w:val="24"/>
                <w:lang w:val="en-US" w:eastAsia="zh-CN" w:bidi="en-US"/>
              </w:rPr>
              <w:t> </w:t>
            </w:r>
            <w:r w:rsidRPr="00FB41A5">
              <w:rPr>
                <w:rFonts w:ascii="Arial" w:hAnsi="Arial" w:cs="Arial"/>
                <w:b/>
                <w:bCs/>
                <w:color w:val="000000"/>
                <w:szCs w:val="24"/>
                <w:lang w:eastAsia="zh-CN" w:bidi="en-US"/>
              </w:rPr>
              <w:t xml:space="preserve">και στη συνέχεια, να προσκομίσουν </w:t>
            </w:r>
            <w:r w:rsidRPr="00FB41A5">
              <w:rPr>
                <w:rFonts w:ascii="Arial" w:hAnsi="Arial" w:cs="Arial"/>
                <w:b/>
                <w:bCs/>
                <w:color w:val="000000"/>
                <w:szCs w:val="24"/>
                <w:u w:val="single"/>
                <w:lang w:eastAsia="zh-CN" w:bidi="en-US"/>
              </w:rPr>
              <w:t>Βεβαίωση Στοιχείων διεύθυνσης κατοικίας</w:t>
            </w:r>
            <w:r w:rsidRPr="00FB41A5">
              <w:rPr>
                <w:rFonts w:ascii="Arial" w:hAnsi="Arial" w:cs="Arial"/>
                <w:b/>
                <w:bCs/>
                <w:color w:val="000000"/>
                <w:szCs w:val="24"/>
                <w:lang w:eastAsia="zh-CN" w:bidi="en-US"/>
              </w:rPr>
              <w:t xml:space="preserve"> η οποία εκδίδεται ηλεκτρονικά </w:t>
            </w:r>
            <w:r w:rsidRPr="00FB41A5">
              <w:rPr>
                <w:rFonts w:ascii="Arial" w:hAnsi="Arial" w:cs="Arial"/>
                <w:b/>
                <w:bCs/>
                <w:color w:val="000000"/>
                <w:szCs w:val="24"/>
                <w:lang w:val="en-US" w:eastAsia="zh-CN" w:bidi="en-US"/>
              </w:rPr>
              <w:t> </w:t>
            </w:r>
            <w:r w:rsidRPr="00FB41A5">
              <w:rPr>
                <w:rFonts w:ascii="Arial" w:hAnsi="Arial" w:cs="Arial"/>
                <w:b/>
                <w:bCs/>
                <w:color w:val="000000"/>
                <w:szCs w:val="24"/>
                <w:lang w:eastAsia="zh-CN" w:bidi="en-US"/>
              </w:rPr>
              <w:t xml:space="preserve">μέσω της ακόλουθης διαδρομής: </w:t>
            </w:r>
            <w:r w:rsidRPr="00FB41A5">
              <w:rPr>
                <w:rFonts w:ascii="Arial" w:hAnsi="Arial" w:cs="Arial"/>
                <w:b/>
                <w:bCs/>
                <w:color w:val="000000"/>
                <w:szCs w:val="24"/>
                <w:lang w:val="en-US" w:eastAsia="zh-CN" w:bidi="en-US"/>
              </w:rPr>
              <w:t>myaade</w:t>
            </w:r>
            <w:r w:rsidRPr="00FB41A5">
              <w:rPr>
                <w:rFonts w:ascii="Arial" w:hAnsi="Arial" w:cs="Arial"/>
                <w:b/>
                <w:bCs/>
                <w:color w:val="000000"/>
                <w:szCs w:val="24"/>
                <w:lang w:val="en-US" w:eastAsia="zh-CN" w:bidi="en-US"/>
              </w:rPr>
              <w:sym w:font="Wingdings" w:char="F0E0"/>
            </w:r>
            <w:r w:rsidRPr="00FB41A5">
              <w:rPr>
                <w:rFonts w:ascii="Arial" w:hAnsi="Arial" w:cs="Arial"/>
                <w:b/>
                <w:bCs/>
                <w:color w:val="000000"/>
                <w:szCs w:val="24"/>
                <w:lang w:eastAsia="zh-CN" w:bidi="en-US"/>
              </w:rPr>
              <w:t xml:space="preserve"> ΜΗΤΡΩΟ ΚΑΙ ΕΠΙΚΟΙΝΩΝΙΑ </w:t>
            </w:r>
            <w:r w:rsidRPr="00FB41A5">
              <w:rPr>
                <w:rFonts w:ascii="Arial" w:hAnsi="Arial" w:cs="Arial"/>
                <w:b/>
                <w:bCs/>
                <w:color w:val="000000"/>
                <w:szCs w:val="24"/>
                <w:lang w:val="en-US" w:eastAsia="zh-CN" w:bidi="en-US"/>
              </w:rPr>
              <w:sym w:font="Wingdings" w:char="F0E0"/>
            </w:r>
            <w:r w:rsidRPr="00FB41A5">
              <w:rPr>
                <w:rFonts w:ascii="Arial" w:hAnsi="Arial" w:cs="Arial"/>
                <w:b/>
                <w:bCs/>
                <w:color w:val="000000"/>
                <w:szCs w:val="24"/>
                <w:lang w:eastAsia="zh-CN" w:bidi="en-US"/>
              </w:rPr>
              <w:t xml:space="preserve"> ΒΕΒΑΙΩΣΕΙΣ ΜΗΤΡΩΟΥ </w:t>
            </w:r>
            <w:r w:rsidRPr="00FB41A5">
              <w:rPr>
                <w:rFonts w:ascii="Arial" w:hAnsi="Arial" w:cs="Arial"/>
                <w:b/>
                <w:bCs/>
                <w:color w:val="000000"/>
                <w:szCs w:val="24"/>
                <w:lang w:val="en-US" w:eastAsia="zh-CN" w:bidi="en-US"/>
              </w:rPr>
              <w:sym w:font="Wingdings" w:char="F0E0"/>
            </w:r>
            <w:r w:rsidRPr="00FB41A5">
              <w:rPr>
                <w:rFonts w:ascii="Arial" w:hAnsi="Arial" w:cs="Arial"/>
                <w:b/>
                <w:bCs/>
                <w:color w:val="000000"/>
                <w:szCs w:val="24"/>
                <w:lang w:eastAsia="zh-CN" w:bidi="en-US"/>
              </w:rPr>
              <w:t xml:space="preserve"> ΤΡΕΧΟΥΣΑ ΕΙΚΟΝΑ ΦΥΣΙΚΟΥ ΠΡΟΣΩΠΟΥ </w:t>
            </w:r>
            <w:r w:rsidRPr="00FB41A5">
              <w:rPr>
                <w:rFonts w:ascii="Arial" w:hAnsi="Arial" w:cs="Arial"/>
                <w:b/>
                <w:bCs/>
                <w:color w:val="000000"/>
                <w:szCs w:val="24"/>
                <w:lang w:val="en-US" w:eastAsia="zh-CN" w:bidi="en-US"/>
              </w:rPr>
              <w:sym w:font="Wingdings" w:char="F0E0"/>
            </w:r>
            <w:r w:rsidRPr="00FB41A5">
              <w:rPr>
                <w:rFonts w:ascii="Arial" w:hAnsi="Arial" w:cs="Arial"/>
                <w:b/>
                <w:bCs/>
                <w:color w:val="000000"/>
                <w:szCs w:val="24"/>
                <w:lang w:eastAsia="zh-CN" w:bidi="en-US"/>
              </w:rPr>
              <w:t xml:space="preserve">  ΕΚΔΟΣΗ, δεδομένου ότι ο φορέας μας δεν έχει αναπτύξει ακόμη διαλειτουργικότητα με την ΑΑΔΕ για την άντληση των στοιχείων της μόνιμης κατοικίας.</w:t>
            </w:r>
          </w:p>
          <w:p w:rsidR="00FB41A5" w:rsidRPr="00FB41A5" w:rsidRDefault="00FB41A5" w:rsidP="00FB41A5">
            <w:pPr>
              <w:spacing w:after="120" w:line="276" w:lineRule="auto"/>
              <w:ind w:left="709"/>
              <w:jc w:val="both"/>
              <w:rPr>
                <w:rFonts w:ascii="Arial" w:hAnsi="Arial" w:cs="Arial"/>
                <w:color w:val="000000"/>
                <w:szCs w:val="24"/>
                <w:lang w:eastAsia="zh-CN" w:bidi="en-US"/>
              </w:rPr>
            </w:pPr>
            <w:r w:rsidRPr="00FB41A5">
              <w:rPr>
                <w:rFonts w:ascii="Arial" w:hAnsi="Arial" w:cs="Arial"/>
                <w:b/>
                <w:bCs/>
                <w:color w:val="000000"/>
                <w:szCs w:val="24"/>
                <w:lang w:eastAsia="zh-CN" w:bidi="en-US"/>
              </w:rPr>
              <w:lastRenderedPageBreak/>
              <w:t>Σημειώνεται ότι για την απόδειξη του κριτηρίου της μόνιμης κατοικίας  δεν γίνονται δεκτά: α) βεβαίωση μόνιμης κατοικίας, σύμφωνα με το άρθρο 279 του Ν.3463/2006 (Α΄114) όπως αντικαταστάθηκε από το άρθρο 188 του Ν.4764/2020 (Α΄256) και β) πιστοποιητικό εντοπιότητας από το οποίο  προκύπτει  η ιδιότητα του δημότη.</w:t>
            </w:r>
          </w:p>
          <w:p w:rsidR="00FB41A5" w:rsidRPr="00FB41A5" w:rsidRDefault="00FB41A5" w:rsidP="00FB41A5">
            <w:pPr>
              <w:numPr>
                <w:ilvl w:val="0"/>
                <w:numId w:val="3"/>
              </w:numPr>
              <w:suppressAutoHyphens/>
              <w:spacing w:after="60"/>
              <w:jc w:val="both"/>
              <w:rPr>
                <w:rFonts w:ascii="Arial" w:hAnsi="Arial" w:cs="Arial"/>
                <w:lang w:eastAsia="zh-CN"/>
              </w:rPr>
            </w:pPr>
            <w:r w:rsidRPr="00FB41A5">
              <w:rPr>
                <w:rFonts w:ascii="Arial" w:hAnsi="Arial" w:cs="Arial"/>
                <w:lang w:eastAsia="zh-CN"/>
              </w:rPr>
              <w:t xml:space="preserve">Στην </w:t>
            </w:r>
            <w:r w:rsidRPr="00FB41A5">
              <w:rPr>
                <w:rFonts w:ascii="Arial" w:hAnsi="Arial" w:cs="Arial"/>
                <w:b/>
                <w:lang w:eastAsia="zh-CN"/>
              </w:rPr>
              <w:t xml:space="preserve">παρ. 9 </w:t>
            </w:r>
            <w:r w:rsidRPr="00FB41A5">
              <w:rPr>
                <w:rFonts w:ascii="Arial" w:hAnsi="Arial" w:cs="Arial"/>
                <w:lang w:eastAsia="zh-CN"/>
              </w:rPr>
              <w:t xml:space="preserve">του </w:t>
            </w:r>
            <w:r w:rsidRPr="00FB41A5">
              <w:rPr>
                <w:rFonts w:ascii="Arial" w:hAnsi="Arial" w:cs="Arial"/>
                <w:b/>
                <w:lang w:eastAsia="zh-CN"/>
              </w:rPr>
              <w:t xml:space="preserve">ΚΕΦΑΛΑΙΟΥ Ι : ΑΠΑΡΑΙΤΗΤΑ ΔΙΚΑΙΟΛΟΓΗΤΙΚΑ ΣΥΜΜΕΤΟΧΗΣ </w:t>
            </w:r>
            <w:r w:rsidRPr="00FB41A5">
              <w:rPr>
                <w:rFonts w:ascii="Arial" w:hAnsi="Arial" w:cs="Arial"/>
                <w:lang w:eastAsia="zh-CN"/>
              </w:rPr>
              <w:t>του ως άνω</w:t>
            </w:r>
            <w:r w:rsidRPr="00FB41A5">
              <w:rPr>
                <w:rFonts w:ascii="Arial" w:hAnsi="Arial" w:cs="Arial"/>
                <w:b/>
                <w:lang w:eastAsia="zh-CN"/>
              </w:rPr>
              <w:t xml:space="preserve"> ΠΑΡΑΡΤΗΜΑΤΟΣ </w:t>
            </w:r>
            <w:r w:rsidRPr="00FB41A5">
              <w:rPr>
                <w:rFonts w:ascii="Arial" w:hAnsi="Arial" w:cs="Arial"/>
                <w:lang w:eastAsia="zh-CN"/>
              </w:rPr>
              <w:t>(σελ. 11), όπου γίνεται αναφορά στα Κέντρα Πιστοποίησης Αναπηρίας (ΚΕ.Π.Α.), προστίθεται το κάτωθι κείμενο:</w:t>
            </w:r>
          </w:p>
          <w:p w:rsidR="00FB41A5" w:rsidRPr="00FB41A5" w:rsidRDefault="00FB41A5" w:rsidP="00FB41A5">
            <w:pPr>
              <w:suppressAutoHyphens/>
              <w:spacing w:after="60"/>
              <w:ind w:left="709"/>
              <w:jc w:val="both"/>
              <w:rPr>
                <w:rFonts w:ascii="Arial" w:hAnsi="Arial" w:cs="Arial"/>
                <w:lang w:eastAsia="zh-CN"/>
              </w:rPr>
            </w:pPr>
            <w:r w:rsidRPr="00FB41A5">
              <w:rPr>
                <w:rFonts w:ascii="Arial" w:hAnsi="Arial" w:cs="Arial"/>
                <w:lang w:eastAsia="zh-CN"/>
              </w:rPr>
              <w:t>Πιστοποιητικά Κέντρων Πιστοποίησης (ΚΕ.Π.Α.) σε ισχύ θεωρούνται όσα βεβαιώνουν το προβλεπόμενο ποσοστό αναπηρίας και τα οποία:</w:t>
            </w:r>
          </w:p>
          <w:p w:rsidR="00FB41A5" w:rsidRPr="00FB41A5" w:rsidRDefault="00FB41A5" w:rsidP="00FB41A5">
            <w:pPr>
              <w:suppressAutoHyphens/>
              <w:spacing w:after="60"/>
              <w:ind w:left="709"/>
              <w:jc w:val="both"/>
              <w:rPr>
                <w:rFonts w:ascii="Arial" w:hAnsi="Arial" w:cs="Arial"/>
                <w:lang w:eastAsia="zh-CN"/>
              </w:rPr>
            </w:pPr>
            <w:r w:rsidRPr="00FB41A5">
              <w:rPr>
                <w:rFonts w:ascii="Arial" w:hAnsi="Arial" w:cs="Arial"/>
                <w:lang w:eastAsia="zh-CN"/>
              </w:rPr>
              <w:t>α) Αναφέρουν ότι ισχύουν εφ’ όρου ζωής ή ισχύουν επ’ αόριστο ή η πάθηση είναι μη αναστρέψιμη.</w:t>
            </w:r>
          </w:p>
          <w:p w:rsidR="00FB41A5" w:rsidRPr="00FB41A5" w:rsidRDefault="00FB41A5" w:rsidP="00FB41A5">
            <w:pPr>
              <w:suppressAutoHyphens/>
              <w:spacing w:after="60"/>
              <w:ind w:left="709"/>
              <w:jc w:val="both"/>
              <w:rPr>
                <w:rFonts w:ascii="Arial" w:hAnsi="Arial" w:cs="Arial"/>
                <w:lang w:eastAsia="zh-CN"/>
              </w:rPr>
            </w:pPr>
            <w:r w:rsidRPr="00FB41A5">
              <w:rPr>
                <w:rFonts w:ascii="Arial" w:hAnsi="Arial" w:cs="Arial"/>
                <w:lang w:eastAsia="zh-CN"/>
              </w:rPr>
              <w:t>β)Αναφέρουν συγκεκριμένη χρονική διάρκεια ισχύος (από…. έως….) της πιστοποίησης, η οποία να ισχύει τουλάχιστον μέχρι την ημερομηνία λήξης της προθεσμίας υποβολής των αιτήσεων συμμετοχής.</w:t>
            </w:r>
          </w:p>
          <w:p w:rsidR="00FB41A5" w:rsidRPr="00FB41A5" w:rsidRDefault="00FB41A5" w:rsidP="00FB41A5">
            <w:pPr>
              <w:suppressAutoHyphens/>
              <w:spacing w:after="60"/>
              <w:ind w:left="709"/>
              <w:jc w:val="both"/>
              <w:rPr>
                <w:rFonts w:ascii="Arial" w:hAnsi="Arial" w:cs="Arial"/>
                <w:lang w:eastAsia="zh-CN"/>
              </w:rPr>
            </w:pPr>
            <w:r w:rsidRPr="00FB41A5">
              <w:rPr>
                <w:rFonts w:ascii="Arial" w:hAnsi="Arial" w:cs="Arial"/>
                <w:lang w:eastAsia="zh-CN"/>
              </w:rPr>
              <w:t xml:space="preserve">Πιστοποιητικά ΚΕ.Π.Α. στα οποία δεν αναφέρεται η χρονική διάρκεια ισχύος, όπως ενδεικτικά όσα εκδίδονται στο πλαίσιο του Ν. 2643/1998, </w:t>
            </w:r>
            <w:r w:rsidRPr="00FB41A5">
              <w:rPr>
                <w:rFonts w:ascii="Arial" w:hAnsi="Arial" w:cs="Arial"/>
                <w:b/>
                <w:lang w:eastAsia="zh-CN"/>
              </w:rPr>
              <w:t>δεν ισχύουν αυτοτελώς</w:t>
            </w:r>
            <w:r w:rsidRPr="00FB41A5">
              <w:rPr>
                <w:rFonts w:ascii="Arial" w:hAnsi="Arial" w:cs="Arial"/>
                <w:lang w:eastAsia="zh-CN"/>
              </w:rPr>
              <w:t xml:space="preserve">, αλλά αποτελούν αναπόσπαστο τμήμα άλλων (αρχικών) βεβαιώσεων ΚΕ.Π.Α., όπου αναγράφεται η ισχύς τους και επομένως πρέπει να προσκομίζονται </w:t>
            </w:r>
            <w:r w:rsidRPr="00FB41A5">
              <w:rPr>
                <w:rFonts w:ascii="Arial" w:hAnsi="Arial" w:cs="Arial"/>
                <w:b/>
                <w:lang w:eastAsia="zh-CN"/>
              </w:rPr>
              <w:t>αθροιστικά</w:t>
            </w:r>
            <w:r w:rsidRPr="00FB41A5">
              <w:rPr>
                <w:rFonts w:ascii="Arial" w:hAnsi="Arial" w:cs="Arial"/>
                <w:lang w:eastAsia="zh-CN"/>
              </w:rPr>
              <w:t>.</w:t>
            </w:r>
          </w:p>
          <w:p w:rsidR="00FB41A5" w:rsidRPr="00FB41A5" w:rsidRDefault="00FB41A5" w:rsidP="00FB41A5">
            <w:pPr>
              <w:suppressAutoHyphens/>
              <w:spacing w:after="60"/>
              <w:ind w:left="709"/>
              <w:jc w:val="both"/>
              <w:rPr>
                <w:rFonts w:ascii="Arial" w:hAnsi="Arial" w:cs="Arial"/>
                <w:lang w:eastAsia="zh-CN"/>
              </w:rPr>
            </w:pPr>
            <w:r w:rsidRPr="00FB41A5">
              <w:rPr>
                <w:rFonts w:ascii="Arial" w:hAnsi="Arial" w:cs="Arial"/>
                <w:lang w:eastAsia="zh-CN"/>
              </w:rPr>
              <w:t xml:space="preserve">Επιπλέον, οι πριν την 01.09.2011 εκδοθείσες βεβαιώσεις πιστοποίησης αναπηρίας από τις αντίστοιχες Α/βάθμιες Υγειονομικές Επιτροπές των νομαρχιών, της περιφέρειας ή των φορέων Κοινωνικής Ασφάλισης, εφ’ όσον πρόκειται </w:t>
            </w:r>
            <w:r w:rsidRPr="00FB41A5">
              <w:rPr>
                <w:rFonts w:ascii="Arial" w:hAnsi="Arial" w:cs="Arial"/>
                <w:b/>
                <w:lang w:eastAsia="zh-CN"/>
              </w:rPr>
              <w:t>για επ’ αόριστον κρίση,</w:t>
            </w:r>
            <w:r w:rsidRPr="00FB41A5">
              <w:rPr>
                <w:rFonts w:ascii="Arial" w:hAnsi="Arial" w:cs="Arial"/>
                <w:lang w:eastAsia="zh-CN"/>
              </w:rPr>
              <w:t xml:space="preserve"> γίνονται δεκτές.</w:t>
            </w:r>
          </w:p>
          <w:p w:rsidR="00FB41A5" w:rsidRPr="00FB41A5" w:rsidRDefault="00FB41A5" w:rsidP="00FB41A5">
            <w:pPr>
              <w:suppressAutoHyphens/>
              <w:spacing w:after="60"/>
              <w:ind w:left="709"/>
              <w:jc w:val="both"/>
              <w:rPr>
                <w:rFonts w:ascii="Arial" w:hAnsi="Arial" w:cs="Arial"/>
                <w:lang w:eastAsia="zh-CN"/>
              </w:rPr>
            </w:pPr>
          </w:p>
          <w:p w:rsidR="00FB41A5" w:rsidRPr="00FB41A5" w:rsidRDefault="00FB41A5" w:rsidP="00FB41A5">
            <w:pPr>
              <w:suppressAutoHyphens/>
              <w:spacing w:after="60"/>
              <w:contextualSpacing/>
              <w:jc w:val="both"/>
              <w:rPr>
                <w:rFonts w:ascii="Arial" w:hAnsi="Arial" w:cs="Arial"/>
                <w:b/>
                <w:szCs w:val="24"/>
                <w:lang w:eastAsia="zh-CN"/>
              </w:rPr>
            </w:pPr>
            <w:r w:rsidRPr="00FB41A5">
              <w:rPr>
                <w:rFonts w:ascii="Arial" w:hAnsi="Arial" w:cs="Arial"/>
                <w:b/>
                <w:sz w:val="32"/>
                <w:szCs w:val="32"/>
                <w:lang w:eastAsia="zh-CN"/>
              </w:rPr>
              <w:t xml:space="preserve">* </w:t>
            </w:r>
            <w:r w:rsidRPr="00FB41A5">
              <w:rPr>
                <w:rFonts w:ascii="Arial" w:hAnsi="Arial" w:cs="Arial"/>
                <w:b/>
                <w:szCs w:val="24"/>
                <w:lang w:eastAsia="zh-CN"/>
              </w:rPr>
              <w:t>Μετά την εφαρμογή του Π.Δ. 85/2022 (ΦΕΚ 232/τ. Α΄/17-12-2022), η παρ. 2 και η παρ. 3 με την υπ’ αριθμ. (1) ΕΠΙΣΗΜΑΝΣΗ αυτής, του ΚΕΦΑΛΑΙΟΥ Ι : ΑΠΑΡΑΙΤΗΤΑ ΔΙΚΑΙΟΛΟΓΗΤΙΚΑ ΣΥΜΜΕΤΟΧΗΣ, αναμορφώνονται ως κατωτέρω:</w:t>
            </w:r>
          </w:p>
          <w:p w:rsidR="00FB41A5" w:rsidRPr="00FB41A5" w:rsidRDefault="00FB41A5" w:rsidP="00FB41A5">
            <w:pPr>
              <w:suppressAutoHyphens/>
              <w:spacing w:after="60"/>
              <w:contextualSpacing/>
              <w:jc w:val="both"/>
              <w:rPr>
                <w:rFonts w:ascii="Arial" w:hAnsi="Arial" w:cs="Arial"/>
                <w:b/>
                <w:szCs w:val="24"/>
                <w:lang w:eastAsia="zh-CN"/>
              </w:rPr>
            </w:pPr>
          </w:p>
          <w:p w:rsidR="00FB41A5" w:rsidRPr="00FB41A5" w:rsidRDefault="00FB41A5" w:rsidP="00FB41A5">
            <w:pPr>
              <w:suppressAutoHyphens/>
              <w:spacing w:after="60"/>
              <w:contextualSpacing/>
              <w:jc w:val="both"/>
              <w:rPr>
                <w:rFonts w:ascii="Arial" w:hAnsi="Arial" w:cs="Arial"/>
                <w:b/>
                <w:szCs w:val="24"/>
                <w:lang w:eastAsia="zh-CN"/>
              </w:rPr>
            </w:pPr>
            <w:r w:rsidRPr="00FB41A5">
              <w:rPr>
                <w:rFonts w:ascii="Arial" w:hAnsi="Arial" w:cs="Arial"/>
                <w:b/>
                <w:szCs w:val="24"/>
                <w:lang w:eastAsia="zh-CN"/>
              </w:rPr>
              <w:t>2. ΤΙΤΛΟΙ ΣΠΟΥΔΩΝ</w:t>
            </w:r>
          </w:p>
          <w:p w:rsidR="00FB41A5" w:rsidRPr="00FB41A5" w:rsidRDefault="00FB41A5" w:rsidP="00FB41A5">
            <w:pPr>
              <w:widowControl w:val="0"/>
              <w:suppressAutoHyphens/>
              <w:spacing w:before="120"/>
              <w:ind w:right="45"/>
              <w:jc w:val="both"/>
              <w:rPr>
                <w:rFonts w:ascii="Arial" w:hAnsi="Arial" w:cs="Arial"/>
                <w:b/>
                <w:szCs w:val="24"/>
                <w:u w:val="single"/>
                <w:lang w:eastAsia="zh-CN"/>
              </w:rPr>
            </w:pPr>
            <w:r w:rsidRPr="00FB41A5">
              <w:rPr>
                <w:rFonts w:ascii="Arial" w:hAnsi="Arial" w:cs="Arial"/>
                <w:b/>
                <w:szCs w:val="24"/>
                <w:u w:val="single"/>
                <w:lang w:eastAsia="zh-CN"/>
              </w:rPr>
              <w:t>Για τις κατηγορίες  Πανεπιστημιακής ή  Τεχνολογικής Εκπαίδευσης:</w:t>
            </w:r>
          </w:p>
          <w:p w:rsidR="00FB41A5" w:rsidRPr="00FB41A5" w:rsidRDefault="00FB41A5" w:rsidP="00FB41A5">
            <w:pPr>
              <w:widowControl w:val="0"/>
              <w:suppressAutoHyphens/>
              <w:spacing w:before="120"/>
              <w:ind w:right="45"/>
              <w:jc w:val="both"/>
              <w:rPr>
                <w:rFonts w:ascii="Arial" w:hAnsi="Arial" w:cs="Arial"/>
                <w:sz w:val="22"/>
                <w:szCs w:val="22"/>
                <w:lang w:eastAsia="zh-CN"/>
              </w:rPr>
            </w:pPr>
            <w:r w:rsidRPr="00FB41A5">
              <w:rPr>
                <w:rFonts w:ascii="Arial" w:hAnsi="Arial" w:cs="Arial"/>
                <w:b/>
                <w:szCs w:val="24"/>
                <w:lang w:eastAsia="zh-CN"/>
              </w:rPr>
              <w:t>Τίτλος σπουδών</w:t>
            </w:r>
            <w:r w:rsidRPr="00FB41A5">
              <w:rPr>
                <w:rFonts w:ascii="Arial" w:hAnsi="Arial" w:cs="Arial"/>
                <w:color w:val="000000"/>
                <w:szCs w:val="24"/>
                <w:lang w:eastAsia="zh-CN"/>
              </w:rPr>
              <w:t xml:space="preserve">(ο ρητά αναφερόμενος ανά κλάδο ή ειδικότητα) </w:t>
            </w:r>
            <w:r w:rsidRPr="00FB41A5">
              <w:rPr>
                <w:rFonts w:ascii="Arial" w:hAnsi="Arial" w:cs="Arial"/>
                <w:szCs w:val="24"/>
                <w:lang w:eastAsia="zh-CN"/>
              </w:rPr>
              <w:t>στον οποίο να αναγράφεται, η ημερομηνία και το έτος κτήσης αυτού. Ως χρόνος κτήσης του ως άνω τίτλου λογίζεται η ημερομηνία περάτωσης των σπουδών ήτοι επιτυχίας στα προβλεπόμενα μαθήματα. Εάν ο χρόνος κτήσης δεν προκύπτει από υποβληθείσα βεβαίωση του αρμοδίου οργάνου ΑΕΙ ή ΤΕΙ, τότε προκύπτει από τον προσκομισθέντα τίτλο σπουδών.</w:t>
            </w:r>
          </w:p>
          <w:p w:rsidR="00FB41A5" w:rsidRPr="00FB41A5" w:rsidRDefault="00FB41A5" w:rsidP="00FB41A5">
            <w:pPr>
              <w:suppressAutoHyphens/>
              <w:spacing w:after="120"/>
              <w:jc w:val="both"/>
              <w:rPr>
                <w:rFonts w:ascii="Arial" w:hAnsi="Arial" w:cs="Arial"/>
                <w:b/>
                <w:szCs w:val="24"/>
                <w:highlight w:val="yellow"/>
                <w:lang w:eastAsia="zh-CN"/>
              </w:rPr>
            </w:pPr>
            <w:r w:rsidRPr="00FB41A5">
              <w:rPr>
                <w:rFonts w:ascii="Arial" w:hAnsi="Arial" w:cs="Arial"/>
                <w:b/>
                <w:bCs/>
                <w:szCs w:val="24"/>
                <w:lang w:eastAsia="zh-CN"/>
              </w:rPr>
              <w:t xml:space="preserve">Εάν ο τίτλος  έχει αποκτηθεί στην αλλοδαπή </w:t>
            </w:r>
            <w:r w:rsidRPr="00FB41A5">
              <w:rPr>
                <w:rFonts w:ascii="Arial" w:hAnsi="Arial" w:cs="Arial"/>
                <w:b/>
                <w:szCs w:val="24"/>
                <w:lang w:eastAsia="zh-CN"/>
              </w:rPr>
              <w:t xml:space="preserve">απαιτείται να προσκομισθεί:  </w:t>
            </w:r>
          </w:p>
          <w:p w:rsidR="00FB41A5" w:rsidRPr="00FB41A5" w:rsidRDefault="00FB41A5" w:rsidP="00FB41A5">
            <w:pPr>
              <w:numPr>
                <w:ilvl w:val="0"/>
                <w:numId w:val="9"/>
              </w:numPr>
              <w:suppressAutoHyphens/>
              <w:spacing w:after="120"/>
              <w:ind w:left="284" w:hanging="284"/>
              <w:jc w:val="both"/>
              <w:rPr>
                <w:rFonts w:ascii="Arial" w:hAnsi="Arial" w:cs="Arial"/>
                <w:color w:val="000000"/>
                <w:szCs w:val="24"/>
                <w:lang w:eastAsia="zh-CN"/>
              </w:rPr>
            </w:pPr>
            <w:r w:rsidRPr="00FB41A5">
              <w:rPr>
                <w:rFonts w:ascii="Arial" w:hAnsi="Arial" w:cs="Arial"/>
                <w:bCs/>
                <w:color w:val="000000"/>
                <w:szCs w:val="24"/>
                <w:lang w:eastAsia="zh-CN"/>
              </w:rPr>
              <w:t>Πράξη Ακαδημαϊκής Ισοδυναμίας ή</w:t>
            </w:r>
            <w:r w:rsidRPr="00FB41A5">
              <w:rPr>
                <w:rFonts w:ascii="Arial" w:hAnsi="Arial" w:cs="Arial"/>
                <w:bCs/>
                <w:szCs w:val="24"/>
                <w:lang w:eastAsia="zh-CN"/>
              </w:rPr>
              <w:t>Πιστοποιητικό αναγνώρισης</w:t>
            </w:r>
            <w:r w:rsidRPr="00FB41A5">
              <w:rPr>
                <w:rFonts w:ascii="Arial" w:hAnsi="Arial" w:cs="Arial"/>
                <w:szCs w:val="24"/>
                <w:lang w:eastAsia="zh-CN"/>
              </w:rPr>
              <w:t xml:space="preserve">περί ισοτιμίας, </w:t>
            </w:r>
            <w:r w:rsidRPr="00FB41A5">
              <w:rPr>
                <w:rFonts w:ascii="Arial" w:hAnsi="Arial" w:cs="Arial"/>
                <w:bCs/>
                <w:szCs w:val="24"/>
                <w:lang w:eastAsia="zh-CN"/>
              </w:rPr>
              <w:t>ισοτιμίας και αντιστοιχίας,</w:t>
            </w:r>
            <w:r w:rsidRPr="00FB41A5">
              <w:rPr>
                <w:rFonts w:ascii="Arial" w:hAnsi="Arial" w:cs="Arial"/>
                <w:color w:val="000000"/>
                <w:szCs w:val="24"/>
                <w:lang w:eastAsia="zh-CN"/>
              </w:rPr>
              <w:t xml:space="preserve">από τον </w:t>
            </w:r>
            <w:r w:rsidRPr="00FB41A5">
              <w:rPr>
                <w:rFonts w:ascii="Arial" w:eastAsia="MS Mincho" w:hAnsi="Arial" w:cs="Arial"/>
                <w:color w:val="000000"/>
                <w:szCs w:val="24"/>
                <w:lang w:eastAsia="zh-CN"/>
              </w:rPr>
              <w:t xml:space="preserve">Διεπιστημονικό Οργανισμό Αναγνώρισης Τίτλων Ακαδημαϊκών και Πληροφόρησης </w:t>
            </w:r>
            <w:r w:rsidRPr="00FB41A5">
              <w:rPr>
                <w:rFonts w:ascii="Arial" w:eastAsia="MS Mincho" w:hAnsi="Arial" w:cs="Arial"/>
                <w:b/>
                <w:color w:val="000000"/>
                <w:szCs w:val="24"/>
                <w:lang w:eastAsia="zh-CN"/>
              </w:rPr>
              <w:t>(Δ.Ο.Α.Τ.Α.Π.)</w:t>
            </w:r>
          </w:p>
          <w:p w:rsidR="00FB41A5" w:rsidRPr="00FB41A5" w:rsidRDefault="00FB41A5" w:rsidP="00FB41A5">
            <w:pPr>
              <w:suppressAutoHyphens/>
              <w:spacing w:after="120"/>
              <w:ind w:firstLine="284"/>
              <w:jc w:val="center"/>
              <w:rPr>
                <w:rFonts w:ascii="Arial" w:hAnsi="Arial" w:cs="Arial"/>
                <w:szCs w:val="24"/>
                <w:lang w:eastAsia="zh-CN"/>
              </w:rPr>
            </w:pPr>
            <w:r w:rsidRPr="00FB41A5">
              <w:rPr>
                <w:rFonts w:ascii="Arial" w:hAnsi="Arial" w:cs="Arial"/>
                <w:b/>
                <w:i/>
                <w:szCs w:val="24"/>
                <w:lang w:eastAsia="zh-CN"/>
              </w:rPr>
              <w:t>ή</w:t>
            </w:r>
          </w:p>
          <w:p w:rsidR="00FB41A5" w:rsidRPr="00FB41A5" w:rsidRDefault="00FB41A5" w:rsidP="00FB41A5">
            <w:pPr>
              <w:numPr>
                <w:ilvl w:val="0"/>
                <w:numId w:val="10"/>
              </w:numPr>
              <w:suppressAutoHyphens/>
              <w:spacing w:after="120"/>
              <w:ind w:left="227" w:hanging="284"/>
              <w:jc w:val="both"/>
              <w:rPr>
                <w:rFonts w:ascii="Arial" w:hAnsi="Arial" w:cs="Arial"/>
                <w:szCs w:val="24"/>
                <w:lang w:eastAsia="zh-CN"/>
              </w:rPr>
            </w:pPr>
            <w:r w:rsidRPr="00FB41A5">
              <w:rPr>
                <w:rFonts w:ascii="Arial" w:hAnsi="Arial" w:cs="Arial"/>
                <w:szCs w:val="24"/>
                <w:lang w:eastAsia="zh-CN"/>
              </w:rPr>
              <w:t xml:space="preserve">Πράξη αναγνώρισης από το Διαπανεπιστημιακό Κέντρο Αναγνώρισης Τίτλων </w:t>
            </w:r>
            <w:r w:rsidRPr="00FB41A5">
              <w:rPr>
                <w:rFonts w:ascii="Arial" w:hAnsi="Arial" w:cs="Arial"/>
                <w:szCs w:val="24"/>
                <w:lang w:eastAsia="zh-CN"/>
              </w:rPr>
              <w:lastRenderedPageBreak/>
              <w:t>Σπουδών Αλλοδαπής (</w:t>
            </w:r>
            <w:r w:rsidRPr="00FB41A5">
              <w:rPr>
                <w:rFonts w:ascii="Arial" w:eastAsia="MS Mincho" w:hAnsi="Arial" w:cs="Arial"/>
                <w:b/>
                <w:szCs w:val="24"/>
                <w:lang w:eastAsia="zh-CN"/>
              </w:rPr>
              <w:t xml:space="preserve">ΔΙ.Κ.Α.Τ.Σ.Α. </w:t>
            </w:r>
            <w:r w:rsidRPr="00FB41A5">
              <w:rPr>
                <w:rFonts w:ascii="Arial" w:eastAsia="MS Mincho" w:hAnsi="Arial" w:cs="Arial"/>
                <w:szCs w:val="24"/>
                <w:lang w:eastAsia="zh-CN"/>
              </w:rPr>
              <w:t xml:space="preserve">για απαιτούμενο βασικό τίτλο </w:t>
            </w:r>
            <w:r w:rsidRPr="00FB41A5">
              <w:rPr>
                <w:rFonts w:ascii="Arial" w:eastAsia="MS Mincho" w:hAnsi="Arial" w:cs="Arial"/>
                <w:b/>
                <w:szCs w:val="24"/>
                <w:lang w:eastAsia="zh-CN"/>
              </w:rPr>
              <w:t>Π.Ε.</w:t>
            </w:r>
            <w:r w:rsidRPr="00FB41A5">
              <w:rPr>
                <w:rFonts w:ascii="Arial" w:eastAsia="MS Mincho" w:hAnsi="Arial" w:cs="Arial"/>
                <w:szCs w:val="24"/>
                <w:lang w:eastAsia="zh-CN"/>
              </w:rPr>
              <w:t>)</w:t>
            </w:r>
            <w:r w:rsidRPr="00FB41A5">
              <w:rPr>
                <w:rFonts w:ascii="Arial" w:hAnsi="Arial" w:cs="Arial"/>
                <w:szCs w:val="24"/>
                <w:lang w:eastAsia="zh-CN"/>
              </w:rPr>
              <w:t xml:space="preserve">ή Πράξη αναγνώρισης από </w:t>
            </w:r>
            <w:r w:rsidRPr="00FB41A5">
              <w:rPr>
                <w:rFonts w:ascii="Arial" w:eastAsia="MS Mincho" w:hAnsi="Arial" w:cs="Arial"/>
                <w:szCs w:val="24"/>
                <w:lang w:eastAsia="zh-CN"/>
              </w:rPr>
              <w:t xml:space="preserve">το Ινστιτούτο Τεχνολογικής Εκπαίδευσης </w:t>
            </w:r>
            <w:r w:rsidRPr="00FB41A5">
              <w:rPr>
                <w:rFonts w:ascii="Arial" w:eastAsia="MS Mincho" w:hAnsi="Arial" w:cs="Arial"/>
                <w:b/>
                <w:szCs w:val="24"/>
                <w:lang w:eastAsia="zh-CN"/>
              </w:rPr>
              <w:t>Ι.Τ.Ε.</w:t>
            </w:r>
            <w:r w:rsidRPr="00FB41A5">
              <w:rPr>
                <w:rFonts w:ascii="Arial" w:eastAsia="MS Mincho" w:hAnsi="Arial" w:cs="Arial"/>
                <w:szCs w:val="24"/>
                <w:lang w:eastAsia="zh-CN"/>
              </w:rPr>
              <w:t xml:space="preserve"> (για απαιτούμενο βασικό τίτλο </w:t>
            </w:r>
            <w:r w:rsidRPr="00FB41A5">
              <w:rPr>
                <w:rFonts w:ascii="Arial" w:eastAsia="MS Mincho" w:hAnsi="Arial" w:cs="Arial"/>
                <w:b/>
                <w:szCs w:val="24"/>
                <w:lang w:eastAsia="zh-CN"/>
              </w:rPr>
              <w:t>Τ.Ε.</w:t>
            </w:r>
            <w:r w:rsidRPr="00FB41A5">
              <w:rPr>
                <w:rFonts w:ascii="Arial" w:eastAsia="MS Mincho" w:hAnsi="Arial" w:cs="Arial"/>
                <w:szCs w:val="24"/>
                <w:lang w:eastAsia="zh-CN"/>
              </w:rPr>
              <w:t>),</w:t>
            </w:r>
            <w:r w:rsidRPr="00FB41A5">
              <w:rPr>
                <w:rFonts w:ascii="Arial" w:hAnsi="Arial" w:cs="Arial"/>
                <w:szCs w:val="24"/>
                <w:lang w:eastAsia="zh-CN"/>
              </w:rPr>
              <w:t>για την ισοτιμία, ισοτιμία και αντιστοιχία του τίτλου.</w:t>
            </w:r>
          </w:p>
          <w:p w:rsidR="00FB41A5" w:rsidRPr="00FB41A5" w:rsidRDefault="00FB41A5" w:rsidP="00FB41A5">
            <w:pPr>
              <w:suppressAutoHyphens/>
              <w:spacing w:after="360"/>
              <w:jc w:val="both"/>
              <w:rPr>
                <w:rFonts w:ascii="Arial" w:hAnsi="Arial" w:cs="Arial"/>
                <w:bCs/>
                <w:szCs w:val="24"/>
                <w:u w:val="single"/>
                <w:lang w:eastAsia="zh-CN"/>
              </w:rPr>
            </w:pPr>
            <w:r w:rsidRPr="00FB41A5">
              <w:rPr>
                <w:rFonts w:ascii="Arial" w:hAnsi="Arial" w:cs="Arial"/>
                <w:bCs/>
                <w:szCs w:val="24"/>
                <w:lang w:eastAsia="zh-CN"/>
              </w:rPr>
              <w:t>Στην περίπτωση</w:t>
            </w:r>
            <w:r w:rsidRPr="00FB41A5">
              <w:rPr>
                <w:rFonts w:ascii="Arial" w:hAnsi="Arial" w:cs="Arial"/>
                <w:szCs w:val="24"/>
                <w:lang w:eastAsia="zh-CN"/>
              </w:rPr>
              <w:t xml:space="preserve"> που από την πράξη ή το πιστοποιητικό αναγνώρισης </w:t>
            </w:r>
            <w:r w:rsidRPr="00FB41A5">
              <w:rPr>
                <w:rFonts w:ascii="Arial" w:hAnsi="Arial" w:cs="Arial"/>
                <w:b/>
                <w:szCs w:val="24"/>
                <w:lang w:eastAsia="zh-CN"/>
              </w:rPr>
              <w:t xml:space="preserve">δεν προκύπτει η κατεύθυνση / ειδίκευση </w:t>
            </w:r>
            <w:r w:rsidRPr="00FB41A5">
              <w:rPr>
                <w:rFonts w:ascii="Arial" w:hAnsi="Arial" w:cs="Arial"/>
                <w:szCs w:val="24"/>
                <w:lang w:eastAsia="zh-CN"/>
              </w:rPr>
              <w:t xml:space="preserve">απαιτείται βεβαίωση από το Εκπαιδευτικό Ίδρυμα που χορήγησε τον τίτλο, η οποία να καθορίζει την κατεύθυνση / ειδίκευση, </w:t>
            </w:r>
            <w:r w:rsidRPr="00FB41A5">
              <w:rPr>
                <w:rFonts w:ascii="Arial" w:hAnsi="Arial" w:cs="Arial"/>
                <w:b/>
                <w:bCs/>
                <w:szCs w:val="24"/>
                <w:lang w:eastAsia="zh-CN"/>
              </w:rPr>
              <w:t>καθώς και επίσημη μετάφρασή της</w:t>
            </w:r>
            <w:r w:rsidRPr="00FB41A5">
              <w:rPr>
                <w:rFonts w:ascii="Arial" w:hAnsi="Arial" w:cs="Arial"/>
                <w:bCs/>
                <w:szCs w:val="24"/>
                <w:lang w:eastAsia="zh-CN"/>
              </w:rPr>
              <w:t>.</w:t>
            </w:r>
          </w:p>
          <w:p w:rsidR="00FB41A5" w:rsidRPr="00FB41A5" w:rsidRDefault="00FB41A5" w:rsidP="00FB41A5">
            <w:pPr>
              <w:suppressAutoHyphens/>
              <w:spacing w:after="360"/>
              <w:jc w:val="both"/>
              <w:rPr>
                <w:rFonts w:ascii="Arial" w:hAnsi="Arial" w:cs="Arial"/>
                <w:szCs w:val="24"/>
                <w:lang w:eastAsia="zh-CN"/>
              </w:rPr>
            </w:pPr>
            <w:r w:rsidRPr="00FB41A5">
              <w:rPr>
                <w:rFonts w:ascii="Arial" w:hAnsi="Arial" w:cs="Arial"/>
                <w:szCs w:val="24"/>
                <w:lang w:eastAsia="zh-CN"/>
              </w:rPr>
              <w:t xml:space="preserve">Ειδικά για τα πτυχία της </w:t>
            </w:r>
            <w:r w:rsidRPr="00FB41A5">
              <w:rPr>
                <w:rFonts w:ascii="Arial" w:hAnsi="Arial" w:cs="Arial"/>
                <w:b/>
                <w:szCs w:val="24"/>
                <w:lang w:eastAsia="zh-CN"/>
              </w:rPr>
              <w:t>Κύπρου</w:t>
            </w:r>
            <w:r w:rsidRPr="00FB41A5">
              <w:rPr>
                <w:rFonts w:ascii="Arial" w:hAnsi="Arial" w:cs="Arial"/>
                <w:szCs w:val="24"/>
                <w:lang w:eastAsia="zh-CN"/>
              </w:rPr>
              <w:t>: Για τα πτυχία που αποκτήθηκαν πριν από την πλήρη ένταξη της Κυπριακής Δημοκρατίας στην Ευρωπαϊκή Ένωση (1-5-2004) και αναφέρονται στο Π.Δ. 299/1997, δεν απαιτείται ισοτιμία και αντιστοιχία. Για τα ίδια πτυχία  καθώς και για όλα τα υπόλοιπα τα οποία έχουν χρόνο κτήσης μετά την ένταξή της στη Ε.Ε, απαιτείται ισοτιμία και αντιστοιχία ή Ακαδημαϊκή Ισοδυναμία.</w:t>
            </w:r>
          </w:p>
          <w:p w:rsidR="00FB41A5" w:rsidRPr="00FB41A5" w:rsidRDefault="00FB41A5" w:rsidP="00FB41A5">
            <w:pPr>
              <w:suppressAutoHyphens/>
              <w:spacing w:after="120"/>
              <w:jc w:val="both"/>
              <w:rPr>
                <w:rFonts w:ascii="Arial" w:hAnsi="Arial" w:cs="Arial"/>
                <w:b/>
                <w:szCs w:val="24"/>
                <w:highlight w:val="yellow"/>
                <w:lang w:eastAsia="zh-CN"/>
              </w:rPr>
            </w:pPr>
            <w:r w:rsidRPr="00FB41A5">
              <w:rPr>
                <w:rFonts w:ascii="Arial" w:hAnsi="Arial" w:cs="Arial"/>
                <w:b/>
                <w:szCs w:val="24"/>
                <w:lang w:eastAsia="zh-CN"/>
              </w:rPr>
              <w:t>Ισοτιμία πτυχίων Α.Ε.Ι. και Τ.Ε.Ι. που κατέχουν πολιτικοί πρόσφυγες και επαναπατριζόμενοι Έλληνες</w:t>
            </w:r>
          </w:p>
          <w:p w:rsidR="00FB41A5" w:rsidRPr="00FB41A5" w:rsidRDefault="00FB41A5" w:rsidP="00FB41A5">
            <w:pPr>
              <w:suppressAutoHyphens/>
              <w:spacing w:after="120"/>
              <w:jc w:val="both"/>
              <w:rPr>
                <w:rFonts w:ascii="Arial" w:hAnsi="Arial" w:cs="Arial"/>
                <w:szCs w:val="24"/>
                <w:lang w:eastAsia="zh-CN"/>
              </w:rPr>
            </w:pPr>
            <w:r w:rsidRPr="00FB41A5">
              <w:rPr>
                <w:rFonts w:ascii="Arial" w:hAnsi="Arial" w:cs="Arial"/>
                <w:szCs w:val="24"/>
                <w:lang w:eastAsia="zh-CN"/>
              </w:rPr>
              <w:t xml:space="preserve">Σύμφωνα με τη διάταξη της παραγράφου 6 του άρθρου 2 του Ν. 1735/1987 «σε περίπτωση που το </w:t>
            </w:r>
            <w:r w:rsidRPr="00FB41A5">
              <w:rPr>
                <w:rFonts w:ascii="Arial" w:eastAsia="MS Mincho" w:hAnsi="Arial" w:cs="Arial"/>
                <w:b/>
                <w:szCs w:val="24"/>
                <w:lang w:eastAsia="zh-CN"/>
              </w:rPr>
              <w:t>ΔΙ.Κ.Α.Τ.Σ.Α.</w:t>
            </w:r>
            <w:r w:rsidRPr="00FB41A5">
              <w:rPr>
                <w:rFonts w:ascii="Arial" w:hAnsi="Arial" w:cs="Arial"/>
                <w:szCs w:val="24"/>
                <w:lang w:eastAsia="zh-CN"/>
              </w:rPr>
              <w:t>και το Ινστιτούτο Τεχνολογικής Εκπαίδευσης</w:t>
            </w:r>
            <w:r w:rsidRPr="00FB41A5">
              <w:rPr>
                <w:rFonts w:ascii="Arial" w:hAnsi="Arial" w:cs="Arial"/>
                <w:b/>
                <w:szCs w:val="24"/>
                <w:lang w:eastAsia="zh-CN"/>
              </w:rPr>
              <w:t xml:space="preserve"> (Ι.Τ.Ε.)</w:t>
            </w:r>
            <w:r w:rsidRPr="00FB41A5">
              <w:rPr>
                <w:rFonts w:ascii="Arial" w:hAnsi="Arial" w:cs="Arial"/>
                <w:szCs w:val="24"/>
                <w:lang w:eastAsia="zh-CN"/>
              </w:rPr>
              <w:t xml:space="preserve"> δεν μπορούν να αναγνωρίσουν ισοτιμία πτυχίων Α.Ε.Ι. ή Τ.Ε.Ι. που κατέχουν πολιτικοί πρόσφυγες και επαναπατριζόμενοι Έλληνες, κατά την έννοια των διατάξεων της περίπτωσης α΄ της παρ. 2 του άρθρου 5, </w:t>
            </w:r>
            <w:r w:rsidRPr="00FB41A5">
              <w:rPr>
                <w:rFonts w:ascii="Arial" w:hAnsi="Arial" w:cs="Arial"/>
                <w:b/>
                <w:szCs w:val="24"/>
                <w:lang w:eastAsia="zh-CN"/>
              </w:rPr>
              <w:t xml:space="preserve">λόγω ανυπαρξίας αντίστοιχης σχολής στα Α.Ε.Ι. </w:t>
            </w:r>
            <w:r w:rsidRPr="00FB41A5">
              <w:rPr>
                <w:rFonts w:ascii="Arial" w:hAnsi="Arial" w:cs="Arial"/>
                <w:b/>
                <w:bCs/>
                <w:szCs w:val="24"/>
                <w:lang w:eastAsia="zh-CN"/>
              </w:rPr>
              <w:t>και Τ.Ε.Ι.</w:t>
            </w:r>
            <w:r w:rsidRPr="00FB41A5">
              <w:rPr>
                <w:rFonts w:ascii="Arial" w:hAnsi="Arial" w:cs="Arial"/>
                <w:b/>
                <w:szCs w:val="24"/>
                <w:lang w:eastAsia="zh-CN"/>
              </w:rPr>
              <w:t xml:space="preserve"> της ημεδαπής, καθορίζουν με βεβαίωσή τους τη συνάφεια του γνωστικού αντικειμένου του πτυχίου με πτυχίο Α.Ε.Ι. ή Τ.Ε.Ι. της ημεδαπής.</w:t>
            </w:r>
            <w:r w:rsidRPr="00FB41A5">
              <w:rPr>
                <w:rFonts w:ascii="Arial" w:hAnsi="Arial" w:cs="Arial"/>
                <w:szCs w:val="24"/>
                <w:lang w:eastAsia="zh-CN"/>
              </w:rPr>
              <w:t xml:space="preserve"> Με βάση τη βεβαίωση αυτή τα παραπάνω πρόσωπα επιτρέπεται να συμμετέχουν σε διαδικασίες διορισμού ή πρόσληψης για θέσεις των οποίων τυπικό προσόν είναι εκείνο προς το οποίο έχει αναγνωρισθεί συνάφεια από το ΔΙ.Κ.Α.Τ.Σ.Α. ή το Ι.Τ.Ε.»</w:t>
            </w:r>
          </w:p>
          <w:p w:rsidR="00FB41A5" w:rsidRPr="00FB41A5" w:rsidRDefault="00FB41A5" w:rsidP="00FB41A5">
            <w:pPr>
              <w:tabs>
                <w:tab w:val="left" w:pos="284"/>
              </w:tabs>
              <w:suppressAutoHyphens/>
              <w:spacing w:after="360"/>
              <w:jc w:val="both"/>
              <w:rPr>
                <w:rFonts w:ascii="Arial" w:hAnsi="Arial" w:cs="Arial"/>
                <w:b/>
                <w:szCs w:val="24"/>
                <w:lang w:eastAsia="zh-CN"/>
              </w:rPr>
            </w:pPr>
            <w:r w:rsidRPr="00FB41A5">
              <w:rPr>
                <w:rFonts w:ascii="Arial" w:hAnsi="Arial" w:cs="Arial"/>
                <w:szCs w:val="24"/>
                <w:lang w:eastAsia="zh-CN"/>
              </w:rPr>
              <w:t>Στις περιπτώσεις που η ισοτιμία πτυχίων Α.Ε.Ι. ή Τ.Ε.Ι.   που κατέχουν πολιτικοί πρόσφυγες και επαναπατριζόμενοι Έλληνες έχει χορηγηθεί από τον Διεπιστημονικό Οργανισμό Αναγνώρισης Τίτλων Ακαδημαϊκών και Πληροφόρησης</w:t>
            </w:r>
            <w:r w:rsidRPr="00FB41A5">
              <w:rPr>
                <w:rFonts w:ascii="Arial" w:hAnsi="Arial" w:cs="Arial"/>
                <w:b/>
                <w:szCs w:val="24"/>
                <w:lang w:eastAsia="zh-CN"/>
              </w:rPr>
              <w:t xml:space="preserve"> (Δ.Ο.Α.Τ.Α.Π.)</w:t>
            </w:r>
            <w:r w:rsidRPr="00FB41A5">
              <w:rPr>
                <w:rFonts w:ascii="Arial" w:hAnsi="Arial" w:cs="Arial"/>
                <w:szCs w:val="24"/>
                <w:lang w:eastAsia="zh-CN"/>
              </w:rPr>
              <w:t xml:space="preserve"> προκειμένου να συμμετέχουν σε διαδικασίες πρόσληψης πρέπει με </w:t>
            </w:r>
            <w:r w:rsidRPr="00FB41A5">
              <w:rPr>
                <w:rFonts w:ascii="Arial" w:hAnsi="Arial" w:cs="Arial"/>
                <w:b/>
                <w:szCs w:val="24"/>
                <w:lang w:eastAsia="zh-CN"/>
              </w:rPr>
              <w:t>βεβαίωση του Δ.Ο.Α.Τ.Α.Π. να καθορίζεται η συνάφεια του γνωστικού αντικειμένου του πτυχίου με πτυχία Α.Ε.Ι. ή Τ.Ε.Ι.  της ημεδαπής (αντιστοίχως), τα οποία ζητούνται από την ανακοίνωση ως προσόντα πρόσληψης για τις προκηρυσσόμενες θέσεις.</w:t>
            </w:r>
          </w:p>
          <w:p w:rsidR="00FB41A5" w:rsidRPr="00FB41A5" w:rsidRDefault="00FB41A5" w:rsidP="00FB41A5">
            <w:pPr>
              <w:tabs>
                <w:tab w:val="left" w:pos="709"/>
              </w:tabs>
              <w:suppressAutoHyphens/>
              <w:spacing w:before="240"/>
              <w:jc w:val="center"/>
              <w:rPr>
                <w:rFonts w:ascii="Arial" w:hAnsi="Arial" w:cs="Arial"/>
                <w:b/>
                <w:szCs w:val="24"/>
                <w:u w:val="single"/>
                <w:lang w:eastAsia="zh-CN"/>
              </w:rPr>
            </w:pPr>
            <w:r w:rsidRPr="00FB41A5">
              <w:rPr>
                <w:rFonts w:ascii="Arial" w:hAnsi="Arial" w:cs="Arial"/>
                <w:b/>
                <w:szCs w:val="24"/>
                <w:u w:val="single"/>
                <w:lang w:eastAsia="zh-CN"/>
              </w:rPr>
              <w:t>Ειδικές διευκρινίσεις για δικαιολογητικά που αφορούν τίτλους σπουδών</w:t>
            </w:r>
          </w:p>
          <w:p w:rsidR="00FB41A5" w:rsidRPr="00FB41A5" w:rsidRDefault="00FB41A5" w:rsidP="00FB41A5">
            <w:pPr>
              <w:tabs>
                <w:tab w:val="left" w:pos="709"/>
              </w:tabs>
              <w:suppressAutoHyphens/>
              <w:spacing w:before="120"/>
              <w:jc w:val="center"/>
              <w:rPr>
                <w:rFonts w:ascii="Arial" w:hAnsi="Arial" w:cs="Arial"/>
                <w:b/>
                <w:szCs w:val="24"/>
                <w:u w:val="single"/>
                <w:lang w:eastAsia="zh-CN"/>
              </w:rPr>
            </w:pPr>
          </w:p>
          <w:p w:rsidR="00FB41A5" w:rsidRPr="00FB41A5" w:rsidRDefault="00FB41A5" w:rsidP="00FB41A5">
            <w:pPr>
              <w:suppressAutoHyphens/>
              <w:spacing w:before="120" w:after="360"/>
              <w:ind w:left="312" w:hanging="312"/>
              <w:jc w:val="both"/>
              <w:rPr>
                <w:rFonts w:ascii="Arial" w:hAnsi="Arial" w:cs="Arial"/>
                <w:b/>
                <w:color w:val="000000"/>
                <w:szCs w:val="24"/>
                <w:lang w:eastAsia="zh-CN"/>
              </w:rPr>
            </w:pPr>
            <w:r w:rsidRPr="00FB41A5">
              <w:rPr>
                <w:rFonts w:ascii="Arial" w:hAnsi="Arial" w:cs="Arial"/>
                <w:b/>
                <w:color w:val="000000"/>
                <w:szCs w:val="24"/>
                <w:lang w:eastAsia="zh-CN"/>
              </w:rPr>
              <w:t xml:space="preserve">1) Σε περίπτωση ίδρυσης ή συγχώνευσης ή κατάτμησης Σχολών ή Τμημάτων Πανεπιστημιακής Εκπαίδευσης της ημεδαπής, μετά τη δημοσίευση του νέου Προσοντολογίου – Κλαδολογίουπ.δ. 85/2022 (Α΄232), χορηγούμενο πτυχίο ή δίπλωμα που δεν περιλαμβάνεται στους ρητά αναφερόμενους στην οικεία Ανακοίνωση τίτλους, γίνεται δεκτό ως αντίστοιχο, εφόσον στηρίζεται σε σπουδές που καλύπτουν με πλήρη επάρκεια το γνωστικό αντικείμενο του πτυχίου ή διπλώματος που ζητείται από την Ανακοίνωση. </w:t>
            </w:r>
          </w:p>
          <w:p w:rsidR="00FB41A5" w:rsidRPr="00FB41A5" w:rsidRDefault="00FB41A5" w:rsidP="00FB41A5">
            <w:pPr>
              <w:suppressAutoHyphens/>
              <w:spacing w:before="120" w:after="360"/>
              <w:ind w:left="312"/>
              <w:jc w:val="both"/>
              <w:rPr>
                <w:rFonts w:ascii="Arial" w:hAnsi="Arial" w:cs="Arial"/>
                <w:b/>
                <w:color w:val="000000"/>
                <w:szCs w:val="24"/>
                <w:lang w:eastAsia="zh-CN"/>
              </w:rPr>
            </w:pPr>
            <w:r w:rsidRPr="00FB41A5">
              <w:rPr>
                <w:rFonts w:ascii="Arial" w:hAnsi="Arial" w:cs="Arial"/>
                <w:b/>
                <w:color w:val="000000"/>
                <w:szCs w:val="24"/>
                <w:lang w:eastAsia="zh-CN"/>
              </w:rPr>
              <w:t xml:space="preserve">Ο υποψήφιος υποχρεούται να προσκομίσει σχετική βεβαίωση της </w:t>
            </w:r>
            <w:r w:rsidRPr="00FB41A5">
              <w:rPr>
                <w:rFonts w:ascii="Arial" w:hAnsi="Arial" w:cs="Arial"/>
                <w:b/>
                <w:bCs/>
                <w:color w:val="000000"/>
                <w:szCs w:val="24"/>
                <w:lang w:eastAsia="zh-CN"/>
              </w:rPr>
              <w:t>Εθνικής Αρχής Ανώτατης Εκπαίδευσης (ΕΘΑΑΕ), η οποία χορηγείται</w:t>
            </w:r>
            <w:r w:rsidRPr="00FB41A5">
              <w:rPr>
                <w:rFonts w:ascii="Arial" w:hAnsi="Arial" w:cs="Arial"/>
                <w:b/>
                <w:color w:val="000000"/>
                <w:szCs w:val="24"/>
                <w:lang w:eastAsia="zh-CN"/>
              </w:rPr>
              <w:t xml:space="preserve"> κατόπιν </w:t>
            </w:r>
            <w:r w:rsidRPr="00FB41A5">
              <w:rPr>
                <w:rFonts w:ascii="Arial" w:hAnsi="Arial" w:cs="Arial"/>
                <w:b/>
                <w:color w:val="000000"/>
                <w:szCs w:val="24"/>
                <w:lang w:eastAsia="zh-CN"/>
              </w:rPr>
              <w:lastRenderedPageBreak/>
              <w:t xml:space="preserve">σχετικού αιτήματος του οικείου Α.Ε.Ι. </w:t>
            </w:r>
          </w:p>
          <w:p w:rsidR="00FB41A5" w:rsidRPr="00FB41A5" w:rsidRDefault="00FB41A5" w:rsidP="00FB41A5">
            <w:pPr>
              <w:suppressAutoHyphens/>
              <w:spacing w:before="120" w:after="360"/>
              <w:ind w:left="312"/>
              <w:jc w:val="both"/>
              <w:rPr>
                <w:rFonts w:ascii="Arial" w:hAnsi="Arial" w:cs="Arial"/>
                <w:b/>
                <w:color w:val="4F81BD"/>
                <w:szCs w:val="24"/>
                <w:lang w:eastAsia="zh-CN"/>
              </w:rPr>
            </w:pPr>
            <w:r w:rsidRPr="00FB41A5">
              <w:rPr>
                <w:rFonts w:ascii="Arial" w:hAnsi="Arial" w:cs="Arial"/>
                <w:color w:val="000000"/>
                <w:szCs w:val="24"/>
                <w:lang w:eastAsia="zh-CN"/>
              </w:rPr>
              <w:t xml:space="preserve">Σε περίπτωση που δεν προσκομισθεί η βεβαίωση αυτή ή δεν αναφέρεται σε αυτήν το συγκεκριμένο, σύμφωνα με την οικεία Ανακοίνωση, απαιτούμενο </w:t>
            </w:r>
            <w:r w:rsidRPr="00FB41A5">
              <w:rPr>
                <w:rFonts w:ascii="Arial" w:hAnsi="Arial" w:cs="Arial"/>
                <w:b/>
                <w:color w:val="000000"/>
                <w:szCs w:val="24"/>
                <w:lang w:eastAsia="zh-CN"/>
              </w:rPr>
              <w:t>πτυχίο, ο επικαλούμενος τίτλος δεν λαμβάνεται υπόψη</w:t>
            </w:r>
            <w:r w:rsidRPr="00FB41A5">
              <w:rPr>
                <w:rFonts w:ascii="Arial" w:hAnsi="Arial" w:cs="Arial"/>
                <w:b/>
                <w:bCs/>
                <w:color w:val="000000"/>
                <w:szCs w:val="24"/>
                <w:lang w:eastAsia="zh-CN"/>
              </w:rPr>
              <w:t>.</w:t>
            </w:r>
          </w:p>
          <w:p w:rsidR="00FB41A5" w:rsidRPr="00FB41A5" w:rsidRDefault="00FB41A5" w:rsidP="00FB41A5">
            <w:pPr>
              <w:suppressAutoHyphens/>
              <w:spacing w:before="120" w:after="360"/>
              <w:ind w:left="312"/>
              <w:jc w:val="both"/>
              <w:rPr>
                <w:rFonts w:ascii="Arial" w:hAnsi="Arial" w:cs="Arial"/>
                <w:b/>
                <w:color w:val="000000"/>
                <w:szCs w:val="24"/>
                <w:lang w:eastAsia="zh-CN"/>
              </w:rPr>
            </w:pPr>
            <w:r w:rsidRPr="00FB41A5">
              <w:rPr>
                <w:rFonts w:ascii="Arial" w:hAnsi="Arial" w:cs="Arial"/>
                <w:b/>
                <w:color w:val="000000"/>
                <w:szCs w:val="24"/>
                <w:lang w:eastAsia="zh-CN"/>
              </w:rPr>
              <w:t>Βεβαιώσεις επάρκειας γνωστικού αντικειμένου σπουδών, οι οποίες έχουν χορηγηθεί σύμφωνα με την παρ. 2 του άρθρου 26 του π.δ. 50/2001 (Α΄ 39) για πτυχία ή διπλώματα Πανεπιστημιακής ή Τεχνολογικής Εκπαίδευσης της ημεδαπής, παύουν να ισχύουν.</w:t>
            </w:r>
          </w:p>
          <w:p w:rsidR="00FB41A5" w:rsidRPr="00FB41A5" w:rsidRDefault="00FB41A5" w:rsidP="00FB41A5">
            <w:pPr>
              <w:tabs>
                <w:tab w:val="left" w:pos="360"/>
              </w:tabs>
              <w:suppressAutoHyphens/>
              <w:spacing w:before="120"/>
              <w:ind w:left="319" w:hanging="319"/>
              <w:jc w:val="both"/>
              <w:rPr>
                <w:rFonts w:ascii="Arial" w:hAnsi="Arial" w:cs="Arial"/>
                <w:szCs w:val="24"/>
                <w:lang w:eastAsia="zh-CN"/>
              </w:rPr>
            </w:pPr>
            <w:r w:rsidRPr="00FB41A5">
              <w:rPr>
                <w:rFonts w:ascii="Arial" w:hAnsi="Arial" w:cs="Arial"/>
                <w:b/>
                <w:szCs w:val="24"/>
                <w:lang w:eastAsia="zh-CN"/>
              </w:rPr>
              <w:t>2)</w:t>
            </w:r>
            <w:r w:rsidRPr="00FB41A5">
              <w:rPr>
                <w:rFonts w:ascii="Arial" w:hAnsi="Arial" w:cs="Arial"/>
                <w:szCs w:val="24"/>
                <w:lang w:eastAsia="zh-CN"/>
              </w:rPr>
              <w:t xml:space="preserve"> Για τους κατόχους </w:t>
            </w:r>
            <w:r w:rsidRPr="00FB41A5">
              <w:rPr>
                <w:rFonts w:ascii="Arial" w:hAnsi="Arial" w:cs="Arial"/>
                <w:b/>
                <w:szCs w:val="24"/>
                <w:lang w:eastAsia="zh-CN"/>
              </w:rPr>
              <w:t>τίτλων Κ.Α.Τ.Ε.Ε.</w:t>
            </w:r>
            <w:r w:rsidRPr="00FB41A5">
              <w:rPr>
                <w:rFonts w:ascii="Arial" w:hAnsi="Arial" w:cs="Arial"/>
                <w:szCs w:val="24"/>
                <w:lang w:eastAsia="zh-CN"/>
              </w:rPr>
              <w:t xml:space="preserve"> αντίστοιχων ειδικοτήτων με τίτλους Τ.Ε.Ι. </w:t>
            </w:r>
            <w:r w:rsidRPr="00FB41A5">
              <w:rPr>
                <w:rFonts w:ascii="Arial" w:hAnsi="Arial" w:cs="Arial"/>
                <w:color w:val="000000"/>
                <w:szCs w:val="24"/>
                <w:lang w:eastAsia="zh-CN"/>
              </w:rPr>
              <w:t xml:space="preserve">ήΑ.Τ.Ε.Ι. </w:t>
            </w:r>
            <w:r w:rsidRPr="00FB41A5">
              <w:rPr>
                <w:rFonts w:ascii="Arial" w:hAnsi="Arial" w:cs="Arial"/>
                <w:szCs w:val="24"/>
                <w:lang w:eastAsia="zh-CN"/>
              </w:rPr>
              <w:t>που ορίζονται ως απαιτούμενα προσόντα στην ανακοίνωση [</w:t>
            </w:r>
            <w:r w:rsidRPr="00FB41A5">
              <w:rPr>
                <w:rFonts w:ascii="Arial" w:hAnsi="Arial" w:cs="Arial"/>
                <w:i/>
                <w:szCs w:val="24"/>
                <w:lang w:eastAsia="zh-CN"/>
              </w:rPr>
              <w:t>βλ. Τίτλος σπουδών και λοιπά απαιτούμενα (τυπικά &amp; τυχόν πρόσθετα) προσόντα</w:t>
            </w:r>
            <w:r w:rsidRPr="00FB41A5">
              <w:rPr>
                <w:rFonts w:ascii="Arial" w:hAnsi="Arial" w:cs="Arial"/>
                <w:szCs w:val="24"/>
                <w:lang w:eastAsia="zh-CN"/>
              </w:rPr>
              <w:t>], απαιτείται βεβαίωση του αρμοδίου οργάνου Τ.Ε.Ι.</w:t>
            </w:r>
            <w:r w:rsidRPr="00FB41A5">
              <w:rPr>
                <w:rFonts w:ascii="Arial" w:hAnsi="Arial" w:cs="Arial"/>
                <w:color w:val="000000"/>
                <w:szCs w:val="24"/>
                <w:lang w:eastAsia="zh-CN"/>
              </w:rPr>
              <w:t xml:space="preserve"> ή Α.Τ.Ε.Ι. </w:t>
            </w:r>
            <w:r w:rsidRPr="00FB41A5">
              <w:rPr>
                <w:rFonts w:ascii="Arial" w:hAnsi="Arial" w:cs="Arial"/>
                <w:szCs w:val="24"/>
                <w:lang w:eastAsia="zh-CN"/>
              </w:rPr>
              <w:t xml:space="preserve">από την οποία να προκύπτει η αντιστοιχία του τίτλου σπουδών τους, με το ζητούμενο από την ανακοίνωση. Η εν λόγω βεβαίωση </w:t>
            </w:r>
            <w:r w:rsidRPr="00FB41A5">
              <w:rPr>
                <w:rFonts w:ascii="Arial" w:hAnsi="Arial" w:cs="Arial"/>
                <w:b/>
                <w:szCs w:val="24"/>
                <w:lang w:eastAsia="zh-CN"/>
              </w:rPr>
              <w:t>δεν απαιτείται</w:t>
            </w:r>
            <w:r w:rsidRPr="00FB41A5">
              <w:rPr>
                <w:rFonts w:ascii="Arial" w:hAnsi="Arial" w:cs="Arial"/>
                <w:szCs w:val="24"/>
                <w:lang w:eastAsia="zh-CN"/>
              </w:rPr>
              <w:t xml:space="preserve"> για τις ειδικότητες της κατηγορίας Τεχνολογικής Εκπαίδευσης, για τις οποίες, εκ του νόμου, προβλέπεται άδεια άσκησης επαγγέλματος ή βεβαίωση. </w:t>
            </w:r>
          </w:p>
          <w:p w:rsidR="00FB41A5" w:rsidRPr="00FB41A5" w:rsidRDefault="00FB41A5" w:rsidP="00FB41A5">
            <w:pPr>
              <w:tabs>
                <w:tab w:val="left" w:pos="0"/>
              </w:tabs>
              <w:suppressAutoHyphens/>
              <w:spacing w:before="120"/>
              <w:ind w:left="319" w:hanging="319"/>
              <w:jc w:val="both"/>
              <w:rPr>
                <w:rFonts w:ascii="Arial" w:hAnsi="Arial" w:cs="Arial"/>
                <w:szCs w:val="24"/>
                <w:lang w:eastAsia="zh-CN"/>
              </w:rPr>
            </w:pPr>
            <w:r w:rsidRPr="00FB41A5">
              <w:rPr>
                <w:rFonts w:ascii="Arial" w:hAnsi="Arial" w:cs="Arial"/>
                <w:b/>
                <w:szCs w:val="24"/>
                <w:lang w:eastAsia="zh-CN"/>
              </w:rPr>
              <w:t xml:space="preserve">3) </w:t>
            </w:r>
            <w:r w:rsidRPr="00FB41A5">
              <w:rPr>
                <w:rFonts w:ascii="Arial" w:hAnsi="Arial" w:cs="Arial"/>
                <w:szCs w:val="24"/>
                <w:lang w:eastAsia="zh-CN"/>
              </w:rPr>
              <w:t xml:space="preserve">Οι υποψήφιοι </w:t>
            </w:r>
            <w:r w:rsidRPr="00FB41A5">
              <w:rPr>
                <w:rFonts w:ascii="Arial" w:hAnsi="Arial" w:cs="Arial"/>
                <w:color w:val="000000"/>
                <w:szCs w:val="24"/>
                <w:lang w:eastAsia="zh-CN"/>
              </w:rPr>
              <w:t>Πανεπιστημιακής και Τεχνολογικής Εκπαίδευσης</w:t>
            </w:r>
            <w:r w:rsidRPr="00FB41A5">
              <w:rPr>
                <w:rFonts w:ascii="Arial" w:hAnsi="Arial" w:cs="Arial"/>
                <w:szCs w:val="24"/>
                <w:lang w:eastAsia="zh-CN"/>
              </w:rPr>
              <w:t xml:space="preserve"> που κατέχουν </w:t>
            </w:r>
            <w:r w:rsidRPr="00FB41A5">
              <w:rPr>
                <w:rFonts w:ascii="Arial" w:hAnsi="Arial" w:cs="Arial"/>
                <w:b/>
                <w:szCs w:val="24"/>
                <w:lang w:eastAsia="zh-CN"/>
              </w:rPr>
              <w:t>τίτλους σπουδών στους οποίους δεν αναγράφεται η κατεύθυνση ή ειδίκευσηαυτών</w:t>
            </w:r>
            <w:r w:rsidRPr="00FB41A5">
              <w:rPr>
                <w:rFonts w:ascii="Arial" w:hAnsi="Arial" w:cs="Arial"/>
                <w:szCs w:val="24"/>
                <w:lang w:eastAsia="zh-CN"/>
              </w:rPr>
              <w:t>, όπως αυτή ενδέχεται να ζητείται από την ανακοίνωση, πρέπει να προσκομίσουν πιστοποιητικό ή βεβαίωση του τμήματος που χορήγησε τον τίτλο σπουδών τους, από την οποία να προκύπτει ότι παρακολούθησαν τα μαθήματα κύκλου σπουδών της κατεύθυνσης ή ειδίκευσης που ζητείται από την ανακοίνωση.</w:t>
            </w:r>
          </w:p>
          <w:p w:rsidR="00FB41A5" w:rsidRPr="00FB41A5" w:rsidRDefault="00FB41A5" w:rsidP="00FB41A5">
            <w:pPr>
              <w:suppressAutoHyphens/>
              <w:jc w:val="both"/>
              <w:rPr>
                <w:rFonts w:ascii="Arial" w:hAnsi="Arial" w:cs="Arial"/>
                <w:szCs w:val="24"/>
                <w:lang w:eastAsia="zh-CN"/>
              </w:rPr>
            </w:pPr>
          </w:p>
          <w:p w:rsidR="00FB41A5" w:rsidRPr="00FB41A5" w:rsidRDefault="00FB41A5" w:rsidP="00FB41A5">
            <w:pPr>
              <w:pBdr>
                <w:top w:val="single" w:sz="4" w:space="1" w:color="auto"/>
                <w:left w:val="single" w:sz="4" w:space="4" w:color="auto"/>
                <w:bottom w:val="single" w:sz="4" w:space="1" w:color="auto"/>
                <w:right w:val="single" w:sz="4" w:space="4" w:color="auto"/>
              </w:pBdr>
              <w:tabs>
                <w:tab w:val="left" w:pos="0"/>
              </w:tabs>
              <w:suppressAutoHyphens/>
              <w:spacing w:before="120"/>
              <w:ind w:left="360" w:right="317"/>
              <w:jc w:val="both"/>
              <w:rPr>
                <w:rFonts w:ascii="Arial" w:hAnsi="Arial" w:cs="Arial"/>
                <w:szCs w:val="24"/>
                <w:lang w:eastAsia="zh-CN"/>
              </w:rPr>
            </w:pPr>
            <w:r w:rsidRPr="00FB41A5">
              <w:rPr>
                <w:rFonts w:ascii="Arial" w:hAnsi="Arial" w:cs="Arial"/>
                <w:b/>
                <w:szCs w:val="24"/>
                <w:lang w:eastAsia="zh-CN"/>
              </w:rPr>
              <w:t>ΕΠΙΣΗΜΑΝΣΗ:</w:t>
            </w:r>
            <w:r w:rsidRPr="00FB41A5">
              <w:rPr>
                <w:rFonts w:ascii="Arial" w:hAnsi="Arial" w:cs="Arial"/>
                <w:szCs w:val="24"/>
                <w:lang w:eastAsia="zh-CN"/>
              </w:rPr>
              <w:t xml:space="preserve"> Στις ανωτέρω περιπτώσεις που αφορούν τίτλους σπουδών που αποκτήθηκαν στην αλλοδαπή, οι υποψήφιοι </w:t>
            </w:r>
            <w:r w:rsidRPr="00FB41A5">
              <w:rPr>
                <w:rFonts w:ascii="Arial" w:hAnsi="Arial" w:cs="Arial"/>
                <w:b/>
                <w:szCs w:val="24"/>
                <w:lang w:eastAsia="zh-CN"/>
              </w:rPr>
              <w:t>δεν χρειάζεται</w:t>
            </w:r>
            <w:r w:rsidRPr="00FB41A5">
              <w:rPr>
                <w:rFonts w:ascii="Arial" w:hAnsi="Arial" w:cs="Arial"/>
                <w:szCs w:val="24"/>
                <w:lang w:eastAsia="zh-CN"/>
              </w:rPr>
              <w:t xml:space="preserve"> να προσκομίσουν αντίγραφο του ξενόγλωσσου τίτλου που έχει επικυρωθεί από δικηγόρο  ούτε επίσημη μετάφραση αυτού. Αρκεί η υποβολή των απαιτούμενων πράξεων ή πιστοποιητικών ή αποφάσεων ή βεβαιώσεων των αρμοδίων οργάνων που ορίζονται ανωτέρω.</w:t>
            </w:r>
          </w:p>
          <w:p w:rsidR="00FB41A5" w:rsidRPr="00FB41A5" w:rsidRDefault="00FB41A5" w:rsidP="00FB41A5">
            <w:pPr>
              <w:suppressAutoHyphens/>
              <w:spacing w:before="120"/>
              <w:jc w:val="both"/>
              <w:rPr>
                <w:rFonts w:ascii="Arial" w:hAnsi="Arial" w:cs="Arial"/>
                <w:szCs w:val="24"/>
                <w:lang w:eastAsia="zh-CN"/>
              </w:rPr>
            </w:pPr>
          </w:p>
          <w:p w:rsidR="00FB41A5" w:rsidRPr="00FB41A5" w:rsidRDefault="00FB41A5" w:rsidP="00FB41A5">
            <w:pPr>
              <w:suppressAutoHyphens/>
              <w:spacing w:before="120"/>
              <w:jc w:val="both"/>
              <w:rPr>
                <w:rFonts w:ascii="Arial" w:eastAsia="MS Mincho" w:hAnsi="Arial" w:cs="Arial"/>
                <w:szCs w:val="24"/>
                <w:lang w:eastAsia="zh-CN"/>
              </w:rPr>
            </w:pPr>
            <w:r w:rsidRPr="00FB41A5">
              <w:rPr>
                <w:rFonts w:ascii="Arial" w:eastAsia="MS Mincho" w:hAnsi="Arial" w:cs="Arial"/>
                <w:b/>
                <w:szCs w:val="24"/>
                <w:lang w:eastAsia="zh-CN"/>
              </w:rPr>
              <w:t>3. ΜΕΤΑΠΤΥΧΙΑΚΟΙ ΤΙΤΛΟΙ (ΠΕ, ΤΕ)</w:t>
            </w:r>
          </w:p>
          <w:p w:rsidR="00FB41A5" w:rsidRPr="00FB41A5" w:rsidRDefault="00FB41A5" w:rsidP="00FB41A5">
            <w:pPr>
              <w:tabs>
                <w:tab w:val="left" w:pos="540"/>
              </w:tabs>
              <w:suppressAutoHyphens/>
              <w:spacing w:before="120"/>
              <w:jc w:val="both"/>
              <w:rPr>
                <w:rFonts w:ascii="Arial" w:eastAsia="MS Mincho" w:hAnsi="Arial" w:cs="Arial"/>
                <w:szCs w:val="24"/>
                <w:lang w:eastAsia="zh-CN"/>
              </w:rPr>
            </w:pPr>
            <w:r w:rsidRPr="00FB41A5">
              <w:rPr>
                <w:rFonts w:ascii="Arial" w:eastAsia="MS Mincho" w:hAnsi="Arial" w:cs="Arial"/>
                <w:kern w:val="24"/>
                <w:szCs w:val="24"/>
                <w:lang w:eastAsia="zh-CN"/>
              </w:rPr>
              <w:t xml:space="preserve">Για τις κατηγορίες Πανεπιστημιακής (ΠΕ) ή Τεχνολογικής (ΤΕ) Εκπαίδευσης </w:t>
            </w:r>
            <w:r w:rsidRPr="00FB41A5">
              <w:rPr>
                <w:rFonts w:ascii="Arial" w:eastAsia="MS Mincho" w:hAnsi="Arial" w:cs="Arial"/>
                <w:b/>
                <w:kern w:val="24"/>
                <w:szCs w:val="24"/>
                <w:lang w:eastAsia="zh-CN"/>
              </w:rPr>
              <w:t>ενδέχεται</w:t>
            </w:r>
            <w:r w:rsidRPr="00FB41A5">
              <w:rPr>
                <w:rFonts w:ascii="Arial" w:eastAsia="MS Mincho" w:hAnsi="Arial" w:cs="Arial"/>
                <w:kern w:val="24"/>
                <w:szCs w:val="24"/>
                <w:lang w:eastAsia="zh-CN"/>
              </w:rPr>
              <w:t xml:space="preserve"> να απαιτείται από την ανακοίνωση ως </w:t>
            </w:r>
            <w:r w:rsidRPr="00FB41A5">
              <w:rPr>
                <w:rFonts w:ascii="Arial" w:eastAsia="MS Mincho" w:hAnsi="Arial" w:cs="Arial"/>
                <w:b/>
                <w:kern w:val="24"/>
                <w:szCs w:val="24"/>
                <w:lang w:eastAsia="zh-CN"/>
              </w:rPr>
              <w:t>πρόσθετο (ΜΗ ΒΑΘΜΟΛΟΓΟΥΜΕΝΟ)</w:t>
            </w:r>
            <w:r w:rsidRPr="00FB41A5">
              <w:rPr>
                <w:rFonts w:ascii="Arial" w:eastAsia="MS Mincho" w:hAnsi="Arial" w:cs="Arial"/>
                <w:kern w:val="24"/>
                <w:szCs w:val="24"/>
                <w:lang w:eastAsia="zh-CN"/>
              </w:rPr>
              <w:t xml:space="preserve"> προσόν η κατοχή μεταπτυχιακού διπλώματος σε συγκεκριμένο γνωστικό αντικείμενο. Στην περίπτωση αυτή οι υποψήφιοι πρέπει να προσκομίσουν </w:t>
            </w:r>
            <w:r w:rsidRPr="00FB41A5">
              <w:rPr>
                <w:rFonts w:ascii="Arial" w:eastAsia="MS Mincho" w:hAnsi="Arial" w:cs="Arial"/>
                <w:b/>
                <w:szCs w:val="24"/>
                <w:lang w:eastAsia="zh-CN"/>
              </w:rPr>
              <w:t xml:space="preserve">ευκρινή </w:t>
            </w:r>
            <w:r w:rsidRPr="00FB41A5">
              <w:rPr>
                <w:rFonts w:ascii="Arial" w:eastAsia="MS Mincho" w:hAnsi="Arial" w:cs="Arial"/>
                <w:szCs w:val="24"/>
                <w:lang w:eastAsia="zh-CN"/>
              </w:rPr>
              <w:t>φωτοτυπία του μεταπτυχιακού διπλώματος (συνοδευόμενη από</w:t>
            </w:r>
            <w:r w:rsidRPr="00FB41A5">
              <w:rPr>
                <w:rFonts w:ascii="Arial" w:eastAsia="MS Mincho" w:hAnsi="Arial" w:cs="Arial"/>
                <w:b/>
                <w:szCs w:val="24"/>
                <w:lang w:eastAsia="zh-CN"/>
              </w:rPr>
              <w:t xml:space="preserve"> βεβαίωση</w:t>
            </w:r>
            <w:r w:rsidRPr="00FB41A5">
              <w:rPr>
                <w:rFonts w:ascii="Arial" w:eastAsia="MS Mincho" w:hAnsi="Arial" w:cs="Arial"/>
                <w:szCs w:val="24"/>
                <w:lang w:eastAsia="zh-CN"/>
              </w:rPr>
              <w:t xml:space="preserve"> του οικείου εκπαιδευτικού ιδρύματος που να καθορίζει </w:t>
            </w:r>
            <w:r w:rsidRPr="00FB41A5">
              <w:rPr>
                <w:rFonts w:ascii="Arial" w:eastAsia="MS Mincho" w:hAnsi="Arial" w:cs="Arial"/>
                <w:b/>
                <w:szCs w:val="24"/>
                <w:lang w:eastAsia="zh-CN"/>
              </w:rPr>
              <w:t xml:space="preserve">το γνωστικό αντικείμενο αυτού, μόνο </w:t>
            </w:r>
            <w:r w:rsidRPr="00FB41A5">
              <w:rPr>
                <w:rFonts w:ascii="Arial" w:eastAsia="MS Mincho" w:hAnsi="Arial" w:cs="Arial"/>
                <w:szCs w:val="24"/>
                <w:lang w:eastAsia="zh-CN"/>
              </w:rPr>
              <w:t xml:space="preserve">εάν  αυτό δεν προκύπτει σαφώς από τον προσκομιζόμενο τίτλο). </w:t>
            </w:r>
          </w:p>
          <w:p w:rsidR="00FB41A5" w:rsidRPr="00FB41A5" w:rsidRDefault="00FB41A5" w:rsidP="00FB41A5">
            <w:pPr>
              <w:tabs>
                <w:tab w:val="left" w:pos="540"/>
              </w:tabs>
              <w:suppressAutoHyphens/>
              <w:spacing w:before="120"/>
              <w:jc w:val="both"/>
              <w:rPr>
                <w:rFonts w:ascii="Arial" w:hAnsi="Arial" w:cs="Arial"/>
                <w:szCs w:val="24"/>
                <w:lang w:eastAsia="zh-CN"/>
              </w:rPr>
            </w:pPr>
            <w:r w:rsidRPr="00FB41A5">
              <w:rPr>
                <w:rFonts w:ascii="Arial" w:eastAsia="MS Mincho" w:hAnsi="Arial" w:cs="Arial"/>
                <w:szCs w:val="24"/>
                <w:lang w:eastAsia="zh-CN"/>
              </w:rPr>
              <w:t>Εναλλακτικά δύναται να προσκομίζεται και το κατά περίπτωση Παράρτημα Διπλώματος ή κάποιο άλλο ισοδύναμο στοιχείο.</w:t>
            </w:r>
          </w:p>
          <w:p w:rsidR="00FB41A5" w:rsidRPr="00FB41A5" w:rsidRDefault="00FB41A5" w:rsidP="00FB41A5">
            <w:pPr>
              <w:tabs>
                <w:tab w:val="left" w:pos="540"/>
              </w:tabs>
              <w:suppressAutoHyphens/>
              <w:spacing w:before="120"/>
              <w:jc w:val="both"/>
              <w:rPr>
                <w:rFonts w:ascii="Arial" w:eastAsia="MS Mincho" w:hAnsi="Arial" w:cs="Arial"/>
                <w:szCs w:val="24"/>
                <w:lang w:eastAsia="zh-CN"/>
              </w:rPr>
            </w:pPr>
            <w:r w:rsidRPr="00FB41A5">
              <w:rPr>
                <w:rFonts w:ascii="Arial" w:hAnsi="Arial" w:cs="Arial"/>
                <w:szCs w:val="24"/>
                <w:lang w:eastAsia="zh-CN"/>
              </w:rPr>
              <w:t xml:space="preserve">Ως χρόνος κτήσης των μεταπτυχιακών τίτλων λογίζεται η ημερομηνία περάτωσης των σπουδών ήτοι επιτυχίας στα προβλεπόμενα μαθήματα, συμπεριλαμβανομένης της επιτυχούς υποστήριξης της τυχόν απαιτούμενης διπλωματικής/μεταπτυχιακής </w:t>
            </w:r>
            <w:r w:rsidRPr="00FB41A5">
              <w:rPr>
                <w:rFonts w:ascii="Arial" w:hAnsi="Arial" w:cs="Arial"/>
                <w:szCs w:val="24"/>
                <w:lang w:eastAsia="zh-CN"/>
              </w:rPr>
              <w:lastRenderedPageBreak/>
              <w:t xml:space="preserve">εργασίας, ο οποίος να προκύπτει από σχετική βεβαίωση της </w:t>
            </w:r>
            <w:r w:rsidRPr="00FB41A5">
              <w:rPr>
                <w:rFonts w:ascii="Arial" w:eastAsia="MS Mincho" w:hAnsi="Arial" w:cs="Arial"/>
                <w:szCs w:val="24"/>
                <w:lang w:eastAsia="zh-CN"/>
              </w:rPr>
              <w:t>Γραμματείας του οικείου Α.Ε.Ι. ή ΑΤΕΙ.</w:t>
            </w:r>
          </w:p>
          <w:p w:rsidR="00FB41A5" w:rsidRDefault="00FB41A5" w:rsidP="00FB41A5">
            <w:pPr>
              <w:tabs>
                <w:tab w:val="left" w:pos="540"/>
              </w:tabs>
              <w:suppressAutoHyphens/>
              <w:jc w:val="both"/>
              <w:rPr>
                <w:rFonts w:ascii="Arial" w:eastAsia="MS Mincho" w:hAnsi="Arial" w:cs="Arial"/>
                <w:szCs w:val="24"/>
                <w:lang w:eastAsia="zh-CN"/>
              </w:rPr>
            </w:pPr>
          </w:p>
          <w:p w:rsidR="00FB41A5" w:rsidRPr="00FB41A5" w:rsidRDefault="00FB41A5" w:rsidP="00FB41A5">
            <w:pPr>
              <w:tabs>
                <w:tab w:val="left" w:pos="540"/>
              </w:tabs>
              <w:suppressAutoHyphens/>
              <w:jc w:val="both"/>
              <w:rPr>
                <w:rFonts w:ascii="Arial" w:eastAsia="MS Mincho" w:hAnsi="Arial" w:cs="Arial"/>
                <w:b/>
                <w:szCs w:val="24"/>
                <w:lang w:eastAsia="zh-CN"/>
              </w:rPr>
            </w:pPr>
            <w:r w:rsidRPr="00FB41A5">
              <w:rPr>
                <w:rFonts w:ascii="Arial" w:eastAsia="MS Mincho" w:hAnsi="Arial" w:cs="Arial"/>
                <w:szCs w:val="24"/>
                <w:lang w:eastAsia="zh-CN"/>
              </w:rPr>
              <w:t xml:space="preserve">Αν ο τίτλος έχει αποκτηθεί στην </w:t>
            </w:r>
            <w:r w:rsidRPr="00FB41A5">
              <w:rPr>
                <w:rFonts w:ascii="Arial" w:eastAsia="MS Mincho" w:hAnsi="Arial" w:cs="Arial"/>
                <w:b/>
                <w:szCs w:val="24"/>
                <w:lang w:eastAsia="zh-CN"/>
              </w:rPr>
              <w:t>αλλοδαπή</w:t>
            </w:r>
            <w:r w:rsidRPr="00FB41A5">
              <w:rPr>
                <w:rFonts w:ascii="Arial" w:eastAsia="MS Mincho" w:hAnsi="Arial" w:cs="Arial"/>
                <w:szCs w:val="24"/>
                <w:lang w:eastAsia="zh-CN"/>
              </w:rPr>
              <w:t xml:space="preserve"> απαιτείται μόνον πράξη αναγνωρίσεως του τίτλου από το </w:t>
            </w:r>
            <w:r w:rsidRPr="00FB41A5">
              <w:rPr>
                <w:rFonts w:ascii="Arial" w:eastAsia="MS Mincho" w:hAnsi="Arial" w:cs="Arial"/>
                <w:b/>
                <w:szCs w:val="24"/>
                <w:lang w:eastAsia="zh-CN"/>
              </w:rPr>
              <w:t xml:space="preserve">ΔΙΚΑΤΣΑ </w:t>
            </w:r>
            <w:r w:rsidRPr="00FB41A5">
              <w:rPr>
                <w:rFonts w:ascii="Arial" w:eastAsia="Calibri" w:hAnsi="Arial" w:cs="Arial"/>
                <w:szCs w:val="24"/>
                <w:lang w:eastAsia="zh-CN"/>
              </w:rPr>
              <w:t xml:space="preserve">ή </w:t>
            </w:r>
            <w:r w:rsidRPr="00FB41A5">
              <w:rPr>
                <w:rFonts w:ascii="Arial" w:hAnsi="Arial" w:cs="Arial"/>
                <w:bCs/>
                <w:szCs w:val="24"/>
                <w:lang w:eastAsia="zh-CN"/>
              </w:rPr>
              <w:t>Πράξη Ακαδημαϊκής Ισοδυναμίας</w:t>
            </w:r>
            <w:r w:rsidRPr="00FB41A5">
              <w:rPr>
                <w:rFonts w:ascii="Arial" w:eastAsia="MS Mincho" w:hAnsi="Arial" w:cs="Arial"/>
                <w:b/>
                <w:szCs w:val="24"/>
                <w:lang w:eastAsia="zh-CN"/>
              </w:rPr>
              <w:t xml:space="preserve"> ή</w:t>
            </w:r>
            <w:r w:rsidRPr="00FB41A5">
              <w:rPr>
                <w:rFonts w:ascii="Arial" w:hAnsi="Arial" w:cs="Arial"/>
                <w:b/>
                <w:szCs w:val="24"/>
                <w:lang w:eastAsia="zh-CN"/>
              </w:rPr>
              <w:t xml:space="preserve"> Πιστοποιητικό Αναγνώρισης </w:t>
            </w:r>
            <w:r w:rsidRPr="00FB41A5">
              <w:rPr>
                <w:rFonts w:ascii="Arial" w:hAnsi="Arial" w:cs="Arial"/>
                <w:szCs w:val="24"/>
                <w:lang w:eastAsia="zh-CN"/>
              </w:rPr>
              <w:t xml:space="preserve">από τον </w:t>
            </w:r>
            <w:r w:rsidRPr="00FB41A5">
              <w:rPr>
                <w:rFonts w:ascii="Arial" w:eastAsia="MS Mincho" w:hAnsi="Arial" w:cs="Arial"/>
                <w:szCs w:val="24"/>
                <w:lang w:eastAsia="zh-CN"/>
              </w:rPr>
              <w:t xml:space="preserve">Διεπιστημονικό Οργανισμό Αναγνώρισης Τίτλων Ακαδημαϊκών και Πληροφόρησης </w:t>
            </w:r>
            <w:r w:rsidRPr="00FB41A5">
              <w:rPr>
                <w:rFonts w:ascii="Arial" w:eastAsia="MS Mincho" w:hAnsi="Arial" w:cs="Arial"/>
                <w:b/>
                <w:szCs w:val="24"/>
                <w:lang w:eastAsia="zh-CN"/>
              </w:rPr>
              <w:t xml:space="preserve">(Δ.Ο.Α.Τ.Α.Π.) </w:t>
            </w:r>
            <w:r w:rsidRPr="00FB41A5">
              <w:rPr>
                <w:rFonts w:ascii="Arial" w:hAnsi="Arial" w:cs="Arial"/>
                <w:szCs w:val="24"/>
                <w:lang w:eastAsia="zh-CN"/>
              </w:rPr>
              <w:t xml:space="preserve">περί </w:t>
            </w:r>
            <w:r w:rsidRPr="00FB41A5">
              <w:rPr>
                <w:rFonts w:ascii="Arial" w:hAnsi="Arial" w:cs="Arial"/>
                <w:b/>
                <w:szCs w:val="24"/>
                <w:lang w:eastAsia="zh-CN"/>
              </w:rPr>
              <w:t>ισοτιμίας</w:t>
            </w:r>
            <w:r w:rsidRPr="00FB41A5">
              <w:rPr>
                <w:rFonts w:ascii="Arial" w:eastAsia="MS Mincho" w:hAnsi="Arial" w:cs="Arial"/>
                <w:b/>
                <w:szCs w:val="24"/>
                <w:lang w:eastAsia="zh-CN"/>
              </w:rPr>
              <w:t>που να έχει εκδοθεί μέχρι την τελευταία ημέρα της προθεσμίας υποβολής των αιτήσεων και σε περίπτωση που από την πράξη αναγνώρισης δεν προκύπτει το γνωστικό αντικείμενο, απαιτείται βεβαίωση από το Πανεπιστήμιο που χορήγησε τον τίτλο, η οποία να καθορίζει αυτό, καθώς και επίσημη μετάφρασή της.</w:t>
            </w:r>
          </w:p>
          <w:p w:rsidR="00FB41A5" w:rsidRPr="00FB41A5" w:rsidRDefault="00FB41A5" w:rsidP="00FB41A5">
            <w:pPr>
              <w:tabs>
                <w:tab w:val="left" w:pos="540"/>
              </w:tabs>
              <w:suppressAutoHyphens/>
              <w:jc w:val="both"/>
              <w:rPr>
                <w:rFonts w:ascii="Arial" w:hAnsi="Arial" w:cs="Arial"/>
                <w:b/>
                <w:szCs w:val="24"/>
                <w:lang w:eastAsia="zh-CN"/>
              </w:rPr>
            </w:pPr>
          </w:p>
          <w:p w:rsidR="00FB41A5" w:rsidRPr="00FB41A5" w:rsidRDefault="00FB41A5" w:rsidP="00FB41A5">
            <w:pPr>
              <w:tabs>
                <w:tab w:val="left" w:pos="540"/>
              </w:tabs>
              <w:suppressAutoHyphens/>
              <w:jc w:val="both"/>
              <w:rPr>
                <w:rFonts w:ascii="Arial" w:hAnsi="Arial" w:cs="Arial"/>
                <w:szCs w:val="24"/>
                <w:lang w:eastAsia="zh-CN"/>
              </w:rPr>
            </w:pPr>
            <w:r w:rsidRPr="00FB41A5">
              <w:rPr>
                <w:rFonts w:ascii="Arial" w:hAnsi="Arial" w:cs="Arial"/>
                <w:b/>
                <w:szCs w:val="24"/>
                <w:lang w:eastAsia="zh-CN"/>
              </w:rPr>
              <w:t>ΣΗΜΕΙΩΣΗ</w:t>
            </w:r>
            <w:r w:rsidRPr="00FB41A5">
              <w:rPr>
                <w:rFonts w:ascii="Arial" w:hAnsi="Arial" w:cs="Arial"/>
                <w:szCs w:val="24"/>
                <w:lang w:eastAsia="zh-CN"/>
              </w:rPr>
              <w:t xml:space="preserve">: α) Στις περιπτώσεις  που </w:t>
            </w:r>
            <w:r w:rsidRPr="00FB41A5">
              <w:rPr>
                <w:rFonts w:ascii="Arial" w:hAnsi="Arial" w:cs="Arial"/>
                <w:bCs/>
                <w:szCs w:val="24"/>
                <w:lang w:eastAsia="zh-CN"/>
              </w:rPr>
              <w:t xml:space="preserve">η Ακαδημαϊκή Ισοδυναμία </w:t>
            </w:r>
            <w:r w:rsidRPr="00FB41A5">
              <w:rPr>
                <w:rFonts w:ascii="Arial" w:hAnsi="Arial" w:cs="Arial"/>
                <w:szCs w:val="24"/>
                <w:lang w:eastAsia="zh-CN"/>
              </w:rPr>
              <w:t>η ισοτιμία ή ισοτιμία και αντιστοιχία του πτυχίου αλλοδαπής αναγνωρίζεται μόνον εφόσον ο κάτοχος του πτυχίου είναι και κάτοχος μεταπτυχιακού διπλώματος δεν αναγνωρίζεται ισοτιμία του μεταπτυχιακού διπλώματος, και επομένως δεν λογίζεται ως μεταπτυχιακός τίτλος και β) Στην περίπτωση που ο μεταπτυχιακός τίτλος συμπληρώνει ή ενσωματώνεται στο βασικό, δεν λογίζεται ως μεταπτυχιακός τίτλος.(άρθρο 311 του ν. 4957/2022, &amp; παρ.4,  άρθρο 2 του π.δ. 85/2022).</w:t>
            </w:r>
          </w:p>
          <w:p w:rsidR="00FB41A5" w:rsidRPr="00FB41A5" w:rsidRDefault="00FB41A5" w:rsidP="00FB41A5">
            <w:pPr>
              <w:tabs>
                <w:tab w:val="left" w:pos="540"/>
              </w:tabs>
              <w:suppressAutoHyphens/>
              <w:jc w:val="both"/>
              <w:rPr>
                <w:rFonts w:ascii="Arial" w:hAnsi="Arial" w:cs="Arial"/>
                <w:szCs w:val="24"/>
                <w:lang w:eastAsia="zh-CN"/>
              </w:rPr>
            </w:pPr>
          </w:p>
          <w:p w:rsidR="00FB41A5" w:rsidRPr="00FB41A5" w:rsidRDefault="00FB41A5" w:rsidP="00FB41A5">
            <w:pPr>
              <w:tabs>
                <w:tab w:val="left" w:pos="540"/>
              </w:tabs>
              <w:suppressAutoHyphens/>
              <w:jc w:val="both"/>
              <w:rPr>
                <w:rFonts w:ascii="Arial" w:hAnsi="Arial" w:cs="Arial"/>
                <w:b/>
                <w:bCs/>
                <w:szCs w:val="24"/>
                <w:lang w:eastAsia="zh-CN"/>
              </w:rPr>
            </w:pPr>
            <w:r w:rsidRPr="00FB41A5">
              <w:rPr>
                <w:rFonts w:ascii="Arial" w:hAnsi="Arial" w:cs="Arial"/>
                <w:b/>
                <w:bCs/>
                <w:szCs w:val="24"/>
                <w:lang w:eastAsia="zh-CN"/>
              </w:rPr>
              <w:t>ΕΠΙΣΗΜΑΝΣΕΙΣ:</w:t>
            </w:r>
          </w:p>
          <w:p w:rsidR="00FB41A5" w:rsidRPr="00FB41A5" w:rsidRDefault="00FB41A5" w:rsidP="00FB41A5">
            <w:pPr>
              <w:suppressAutoHyphens/>
              <w:spacing w:after="120" w:line="276" w:lineRule="auto"/>
              <w:jc w:val="both"/>
              <w:rPr>
                <w:rFonts w:ascii="Arial" w:hAnsi="Arial" w:cs="Arial"/>
                <w:strike/>
                <w:szCs w:val="24"/>
                <w:lang w:eastAsia="zh-CN"/>
              </w:rPr>
            </w:pPr>
            <w:r w:rsidRPr="00FB41A5">
              <w:rPr>
                <w:rFonts w:ascii="Arial" w:hAnsi="Arial" w:cs="Arial"/>
                <w:b/>
                <w:szCs w:val="24"/>
                <w:lang w:eastAsia="zh-CN"/>
              </w:rPr>
              <w:t>(1)</w:t>
            </w:r>
            <w:r w:rsidRPr="00FB41A5">
              <w:rPr>
                <w:rFonts w:ascii="Arial" w:hAnsi="Arial" w:cs="Arial"/>
                <w:szCs w:val="24"/>
                <w:lang w:eastAsia="zh-CN"/>
              </w:rPr>
              <w:t xml:space="preserve"> Από την υποχρέωση προσκόμισης πράξης αναγνώρισης για την ακαδημαϊκή ισοδυναμία ή την ισοτιμία και την αντιστοιχία των προπτυχιακών τίτλων σπουδών ή των μεταπτυχιακών τίτλων εξαιρούνται: </w:t>
            </w:r>
          </w:p>
          <w:p w:rsidR="00FB41A5" w:rsidRPr="00FB41A5" w:rsidRDefault="00FB41A5" w:rsidP="00FB41A5">
            <w:pPr>
              <w:suppressAutoHyphens/>
              <w:spacing w:after="120" w:line="276" w:lineRule="auto"/>
              <w:jc w:val="both"/>
              <w:rPr>
                <w:rFonts w:ascii="Arial" w:hAnsi="Arial" w:cs="Arial"/>
                <w:szCs w:val="24"/>
                <w:lang w:eastAsia="zh-CN"/>
              </w:rPr>
            </w:pPr>
            <w:r w:rsidRPr="00FB41A5">
              <w:rPr>
                <w:rFonts w:ascii="Arial" w:hAnsi="Arial" w:cs="Arial"/>
                <w:szCs w:val="24"/>
                <w:lang w:eastAsia="zh-CN"/>
              </w:rPr>
              <w:t>α) όσοι έχουν λάβει πτυχίο ή δίπλωμα ανώτατης εκπαίδευσης που έχει αποκτηθεί σε χώρες μέλη της Ευρωπαϊκής Ένωσης και στους οποίους έχει χορηγηθεί πράξη αναγνώρισης επαγγελματικής ισοτιμίας από το Συμβούλιο Αναγνώρισης Επαγγελματικής Ισοτιμίας Τίτλων Τριτοβάθμιας Εκπαίδευσης (ΣΑΕΙΤΤΕ) του άρθρου 10 του π.δ. 165/2000 (Α΄ 149),</w:t>
            </w:r>
          </w:p>
          <w:p w:rsidR="00FB41A5" w:rsidRPr="00FB41A5" w:rsidRDefault="00FB41A5" w:rsidP="00FB41A5">
            <w:pPr>
              <w:suppressAutoHyphens/>
              <w:spacing w:after="120" w:line="276" w:lineRule="auto"/>
              <w:jc w:val="both"/>
              <w:rPr>
                <w:rFonts w:ascii="Arial" w:hAnsi="Arial" w:cs="Arial"/>
                <w:szCs w:val="24"/>
                <w:lang w:eastAsia="zh-CN"/>
              </w:rPr>
            </w:pPr>
            <w:r w:rsidRPr="00FB41A5">
              <w:rPr>
                <w:rFonts w:ascii="Arial" w:hAnsi="Arial" w:cs="Arial"/>
                <w:szCs w:val="24"/>
                <w:lang w:eastAsia="zh-CN"/>
              </w:rPr>
              <w:t>β) οι κάτοχοι απόφασης αναγνώρισης επαγγελματικών προσόντων ανώτατης ή μεταδευτεροβάθμιας ή δευτεροβάθμιας εκπαίδευσης από το Συμβούλιο Αναγνώρισης Επαγγελματικών Προσόντων (ΣΑΕΠ) του άρθρου 55 του π.δ. 38/2010 (Α΄ 78),</w:t>
            </w:r>
          </w:p>
          <w:p w:rsidR="00FB41A5" w:rsidRPr="00FB41A5" w:rsidRDefault="00FB41A5" w:rsidP="00FB41A5">
            <w:pPr>
              <w:suppressAutoHyphens/>
              <w:spacing w:after="120" w:line="276" w:lineRule="auto"/>
              <w:jc w:val="both"/>
              <w:rPr>
                <w:rFonts w:ascii="Arial" w:hAnsi="Arial" w:cs="Arial"/>
                <w:szCs w:val="24"/>
                <w:lang w:eastAsia="zh-CN"/>
              </w:rPr>
            </w:pPr>
            <w:r w:rsidRPr="00FB41A5">
              <w:rPr>
                <w:rFonts w:ascii="Arial" w:hAnsi="Arial" w:cs="Arial"/>
                <w:szCs w:val="24"/>
                <w:lang w:eastAsia="zh-CN"/>
              </w:rPr>
              <w:t>γ) οι κάτοχοι απόφασης αναγνώρισης επαγγελματικής ισοδυναμίας τίτλων τυπικής ανώτατης εκπαίδευσης από το ΣΑΕΠ, βάσει της παρ. 2 του άρθρου 1 του π.δ. 38/2010 (Α΄ 78),</w:t>
            </w:r>
          </w:p>
          <w:p w:rsidR="00FB41A5" w:rsidRPr="00FB41A5" w:rsidRDefault="00FB41A5" w:rsidP="00FB41A5">
            <w:pPr>
              <w:suppressAutoHyphens/>
              <w:spacing w:after="120" w:line="276" w:lineRule="auto"/>
              <w:jc w:val="both"/>
              <w:rPr>
                <w:rFonts w:ascii="Arial" w:hAnsi="Arial" w:cs="Arial"/>
                <w:szCs w:val="24"/>
                <w:lang w:eastAsia="zh-CN"/>
              </w:rPr>
            </w:pPr>
            <w:r w:rsidRPr="00FB41A5">
              <w:rPr>
                <w:rFonts w:ascii="Arial" w:hAnsi="Arial" w:cs="Arial"/>
                <w:szCs w:val="24"/>
                <w:lang w:eastAsia="zh-CN"/>
              </w:rPr>
              <w:t>δ) όσοι έχουν λάβει τίτλο μεταδευτεροβάθμιας εκπαίδευσης που έχει αποκτηθεί σε χώρες μέλη της Ευρωπαϊκής Ένωσης και στους οποίους έχει αναγνωρισθεί το δικαίωμα άσκησης νομοθετικά κατοχυρωμένου επαγγέλματος, σύμφωνα με σχετική απόφαση αναγνώρισης επαγγελματικής εκπαίδευσης που χορηγείται από το Συμβούλιο Επαγγελματικής Αναγνώρισης Τίτλων Εκπαίδευσης και Κατάρτισης (ΣΕΑΤΕΚ) του άρθρου 13 του π.δ. 231/1998 (Α΄ 178),</w:t>
            </w:r>
          </w:p>
          <w:p w:rsidR="00FB41A5" w:rsidRPr="00FB41A5" w:rsidRDefault="00FB41A5" w:rsidP="00FB41A5">
            <w:pPr>
              <w:suppressAutoHyphens/>
              <w:spacing w:after="120" w:line="276" w:lineRule="auto"/>
              <w:jc w:val="both"/>
              <w:rPr>
                <w:rFonts w:ascii="Arial" w:hAnsi="Arial" w:cs="Arial"/>
                <w:szCs w:val="24"/>
                <w:lang w:eastAsia="zh-CN"/>
              </w:rPr>
            </w:pPr>
            <w:r w:rsidRPr="00FB41A5">
              <w:rPr>
                <w:rFonts w:ascii="Arial" w:hAnsi="Arial" w:cs="Arial"/>
                <w:szCs w:val="24"/>
                <w:lang w:eastAsia="zh-CN"/>
              </w:rPr>
              <w:t xml:space="preserve">ε) όσοι έχουν λάβει διπλώματα, πιστοποιητικά ή άλλους τίτλους που έχουν αποκτηθεί σε χώρες μέλη της Ευρωπαϊκής Ένωσης και στους οποίους έχει χορηγηθεί, βάσει του συστήματος αυτόματης αναγνώρισης διπλωμάτων, άδεια άσκησης επαγγέλματος από </w:t>
            </w:r>
            <w:r w:rsidRPr="00FB41A5">
              <w:rPr>
                <w:rFonts w:ascii="Arial" w:hAnsi="Arial" w:cs="Arial"/>
                <w:szCs w:val="24"/>
                <w:lang w:eastAsia="zh-CN"/>
              </w:rPr>
              <w:lastRenderedPageBreak/>
              <w:t>τις κατά περίπτωση αρμόδιες εθνικές αρχές, σύμφωνα με τα προεδρικά διατάγματα 40/1986 (Α΄ 14), 84/1986 (Α΄ 31) 38/2010 (Α΄ 78), 97/1986 (Α΄ 35), 98/1986 (Α΄ 35) , 53/2004 (Α΄ 43) , 40/2006 (Α΄ 43) και την Υ.Α. Α4/5226/1987 (Β΄ 613),</w:t>
            </w:r>
          </w:p>
          <w:p w:rsidR="00FB41A5" w:rsidRPr="00FB41A5" w:rsidRDefault="00FB41A5" w:rsidP="00FB41A5">
            <w:pPr>
              <w:suppressAutoHyphens/>
              <w:spacing w:after="120" w:line="276" w:lineRule="auto"/>
              <w:jc w:val="both"/>
              <w:rPr>
                <w:rFonts w:ascii="Arial" w:hAnsi="Arial" w:cs="Arial"/>
                <w:szCs w:val="24"/>
                <w:lang w:eastAsia="zh-CN"/>
              </w:rPr>
            </w:pPr>
            <w:r w:rsidRPr="00FB41A5">
              <w:rPr>
                <w:rFonts w:ascii="Arial" w:hAnsi="Arial" w:cs="Arial"/>
                <w:szCs w:val="24"/>
                <w:lang w:eastAsia="zh-CN"/>
              </w:rPr>
              <w:t>στ) οι κάτοχοι απόφασης αναγνώρισης επαγγελματικών προσόντων από το Αυτοτελές Τμήμα Εφαρμογής της Ευρωπαϊκής Νομοθεσίας (Α.Τ.Ε.Ε.Ν.) του άρθρου 56 του π.δ. 38/2010 (Α΄ 78), όπως ισχύει,</w:t>
            </w:r>
          </w:p>
          <w:p w:rsidR="00FB41A5" w:rsidRPr="00FB41A5" w:rsidRDefault="00FB41A5" w:rsidP="00FB41A5">
            <w:pPr>
              <w:suppressAutoHyphens/>
              <w:spacing w:after="120" w:line="276" w:lineRule="auto"/>
              <w:jc w:val="both"/>
              <w:rPr>
                <w:rFonts w:ascii="Arial" w:hAnsi="Arial" w:cs="Arial"/>
                <w:szCs w:val="24"/>
                <w:lang w:eastAsia="zh-CN"/>
              </w:rPr>
            </w:pPr>
            <w:r w:rsidRPr="00FB41A5">
              <w:rPr>
                <w:rFonts w:ascii="Arial" w:hAnsi="Arial" w:cs="Arial"/>
                <w:szCs w:val="24"/>
                <w:lang w:eastAsia="zh-CN"/>
              </w:rPr>
              <w:t>ζ) οι κάτοχοι απόφασης αναγνώρισης επαγγελματικής ισοδυναμίας τίτλων τυπικής ανώτατης εκπαίδευσης κρατών-μελών της Ευρωπαϊκής Ένωσης ή τρίτων χωρών από το Αυτοτελές Τμήμα Εφαρμογής της Ευρωπαϊκής Νομοθεσίας (Α.Τ.Ε.Ε.Ν.) του άρθρου 56 του π.δ. 38/2010 (Α΄ 78), όπως ισχύει.</w:t>
            </w:r>
          </w:p>
        </w:tc>
      </w:tr>
    </w:tbl>
    <w:p w:rsidR="00FB41A5" w:rsidRPr="00FB41A5" w:rsidRDefault="00FB41A5" w:rsidP="00FB41A5">
      <w:pPr>
        <w:tabs>
          <w:tab w:val="left" w:pos="0"/>
          <w:tab w:val="left" w:pos="567"/>
        </w:tabs>
        <w:suppressAutoHyphens/>
        <w:spacing w:before="120"/>
        <w:rPr>
          <w:rFonts w:ascii="Calibri" w:hAnsi="Calibri" w:cs="Calibri"/>
          <w:b/>
          <w:bCs/>
          <w:szCs w:val="24"/>
          <w:u w:val="single"/>
          <w:lang w:eastAsia="zh-CN"/>
        </w:rPr>
      </w:pPr>
    </w:p>
    <w:p w:rsidR="001C418A" w:rsidRDefault="001C418A" w:rsidP="00850F90">
      <w:pPr>
        <w:tabs>
          <w:tab w:val="left" w:pos="1985"/>
        </w:tabs>
        <w:ind w:left="142"/>
        <w:jc w:val="both"/>
        <w:rPr>
          <w:rFonts w:ascii="Arial" w:hAnsi="Arial" w:cs="Arial"/>
        </w:rPr>
      </w:pPr>
    </w:p>
    <w:p w:rsidR="00075AEF" w:rsidRDefault="00075AEF" w:rsidP="00FB41A5">
      <w:pPr>
        <w:keepNext/>
        <w:tabs>
          <w:tab w:val="left" w:pos="567"/>
        </w:tabs>
        <w:suppressAutoHyphens/>
        <w:rPr>
          <w:rFonts w:ascii="Arial" w:hAnsi="Arial" w:cs="Arial"/>
          <w:b/>
          <w:szCs w:val="24"/>
          <w:u w:val="single"/>
          <w:lang w:eastAsia="zh-CN"/>
        </w:rPr>
      </w:pPr>
    </w:p>
    <w:p w:rsidR="00FB41A5" w:rsidRPr="00FB41A5" w:rsidRDefault="00FB41A5" w:rsidP="00FB41A5">
      <w:pPr>
        <w:keepNext/>
        <w:tabs>
          <w:tab w:val="left" w:pos="567"/>
        </w:tabs>
        <w:suppressAutoHyphens/>
        <w:rPr>
          <w:rFonts w:ascii="Arial" w:hAnsi="Arial" w:cs="Arial"/>
          <w:b/>
          <w:szCs w:val="24"/>
          <w:u w:val="single"/>
          <w:lang w:eastAsia="zh-CN"/>
        </w:rPr>
      </w:pPr>
      <w:r w:rsidRPr="00FB41A5">
        <w:rPr>
          <w:rFonts w:ascii="Arial" w:hAnsi="Arial" w:cs="Arial"/>
          <w:b/>
          <w:szCs w:val="24"/>
          <w:u w:val="single"/>
          <w:lang w:eastAsia="zh-CN"/>
        </w:rPr>
        <w:t xml:space="preserve">ΚΕΦΑΛΑΙΟ ΠΡΩΤΟ: Δημοσίευση της ανακοίνωσης </w:t>
      </w:r>
    </w:p>
    <w:p w:rsidR="00FB41A5" w:rsidRPr="00FB41A5" w:rsidRDefault="00FB41A5" w:rsidP="00FB41A5">
      <w:pPr>
        <w:tabs>
          <w:tab w:val="left" w:pos="567"/>
        </w:tabs>
        <w:suppressAutoHyphens/>
        <w:spacing w:before="120"/>
        <w:jc w:val="both"/>
        <w:rPr>
          <w:rFonts w:ascii="Arial" w:hAnsi="Arial" w:cs="Arial"/>
          <w:szCs w:val="24"/>
          <w:lang w:eastAsia="zh-CN"/>
        </w:rPr>
      </w:pPr>
      <w:r w:rsidRPr="00FB41A5">
        <w:rPr>
          <w:rFonts w:ascii="Arial" w:hAnsi="Arial" w:cs="Arial"/>
          <w:b/>
          <w:szCs w:val="24"/>
          <w:lang w:eastAsia="zh-CN"/>
        </w:rPr>
        <w:t>Περίληψη</w:t>
      </w:r>
      <w:r w:rsidRPr="00FB41A5">
        <w:rPr>
          <w:rFonts w:ascii="Arial" w:hAnsi="Arial" w:cs="Arial"/>
          <w:szCs w:val="24"/>
          <w:lang w:eastAsia="zh-CN"/>
        </w:rPr>
        <w:t xml:space="preserve"> της παρούσας ανακοίνωσης, η οποία πρέπει να περιέχει υποχρεωτικά τα προβλεπόμενα στην παρ. 1 του άρθρου 41 του Ν. 4765/2021 στοιχεία και τα όρια ηλικίας της παρ.1 του άρθρου 39 του ως άνω νόμου, </w:t>
      </w:r>
      <w:r w:rsidRPr="00FB41A5">
        <w:rPr>
          <w:rFonts w:ascii="Arial" w:hAnsi="Arial" w:cs="Arial"/>
          <w:b/>
          <w:szCs w:val="24"/>
          <w:lang w:eastAsia="zh-CN"/>
        </w:rPr>
        <w:t>να δημοσιευθεί</w:t>
      </w:r>
      <w:r w:rsidRPr="00FB41A5">
        <w:rPr>
          <w:rFonts w:ascii="Arial" w:hAnsi="Arial" w:cs="Arial"/>
          <w:szCs w:val="24"/>
          <w:lang w:eastAsia="zh-CN"/>
        </w:rPr>
        <w:t xml:space="preserve"> σε δύο (2) ημερήσιες ή εβδομαδιαίες τοπικές εφημερίδες της </w:t>
      </w:r>
      <w:r w:rsidRPr="00FB41A5">
        <w:rPr>
          <w:rFonts w:ascii="Arial" w:hAnsi="Arial" w:cs="Arial"/>
          <w:b/>
          <w:szCs w:val="24"/>
          <w:lang w:eastAsia="zh-CN"/>
        </w:rPr>
        <w:t xml:space="preserve">Περιφερειακής Ενότητας </w:t>
      </w:r>
      <w:r>
        <w:rPr>
          <w:rFonts w:ascii="Arial" w:hAnsi="Arial" w:cs="Arial"/>
          <w:b/>
          <w:szCs w:val="24"/>
          <w:lang w:eastAsia="zh-CN"/>
        </w:rPr>
        <w:t>Καρδίτσας</w:t>
      </w:r>
      <w:r w:rsidRPr="00FB41A5">
        <w:rPr>
          <w:rFonts w:ascii="Arial" w:hAnsi="Arial" w:cs="Arial"/>
          <w:szCs w:val="24"/>
          <w:lang w:eastAsia="zh-CN"/>
        </w:rPr>
        <w:t>, εφόσον εκδίδονται. Σε περίπτωση που εκδίδεται μία εφημερίδα (ημερήσια ή εβδομαδιαία) η δημοσίευση θα γίνει στην εφημερίδα αυτή δύο (2) φορές.</w:t>
      </w:r>
    </w:p>
    <w:p w:rsidR="00FB41A5" w:rsidRPr="00FB41A5" w:rsidRDefault="00FB41A5" w:rsidP="00FB41A5">
      <w:pPr>
        <w:tabs>
          <w:tab w:val="left" w:pos="567"/>
        </w:tabs>
        <w:suppressAutoHyphens/>
        <w:spacing w:before="120"/>
        <w:jc w:val="both"/>
        <w:rPr>
          <w:rFonts w:ascii="Arial" w:hAnsi="Arial" w:cs="Arial"/>
          <w:bCs/>
          <w:szCs w:val="24"/>
          <w:lang w:eastAsia="zh-CN"/>
        </w:rPr>
      </w:pPr>
      <w:r w:rsidRPr="00FB41A5">
        <w:rPr>
          <w:rFonts w:ascii="Arial" w:hAnsi="Arial" w:cs="Arial"/>
          <w:b/>
          <w:szCs w:val="24"/>
          <w:lang w:eastAsia="zh-CN"/>
        </w:rPr>
        <w:t xml:space="preserve">Ανάρτηση </w:t>
      </w:r>
      <w:r w:rsidRPr="00FB41A5">
        <w:rPr>
          <w:rFonts w:ascii="Arial" w:hAnsi="Arial" w:cs="Arial"/>
          <w:szCs w:val="24"/>
          <w:lang w:eastAsia="zh-CN"/>
        </w:rPr>
        <w:t xml:space="preserve">της ανακοίνωσης, να γίνει </w:t>
      </w:r>
      <w:r w:rsidRPr="00FB41A5">
        <w:rPr>
          <w:rFonts w:ascii="Arial" w:hAnsi="Arial" w:cs="Arial"/>
          <w:b/>
          <w:szCs w:val="24"/>
          <w:lang w:eastAsia="zh-CN"/>
        </w:rPr>
        <w:t>στον διαδικτυακό τόπο του ΑΣΕΠ, μετά την κοινοποίηση της έγκρισής της</w:t>
      </w:r>
      <w:r w:rsidRPr="00FB41A5">
        <w:rPr>
          <w:rFonts w:ascii="Arial" w:hAnsi="Arial" w:cs="Arial"/>
          <w:szCs w:val="24"/>
          <w:lang w:eastAsia="zh-CN"/>
        </w:rPr>
        <w:t xml:space="preserve">. </w:t>
      </w:r>
      <w:r w:rsidRPr="00FB41A5">
        <w:rPr>
          <w:rFonts w:ascii="Arial" w:hAnsi="Arial" w:cs="Arial"/>
          <w:b/>
          <w:szCs w:val="24"/>
          <w:lang w:eastAsia="zh-CN"/>
        </w:rPr>
        <w:t xml:space="preserve">Εντός είκοσι (20) ημερών </w:t>
      </w:r>
      <w:r w:rsidRPr="00FB41A5">
        <w:rPr>
          <w:rFonts w:ascii="Arial" w:hAnsi="Arial" w:cs="Arial"/>
          <w:szCs w:val="24"/>
          <w:lang w:eastAsia="zh-CN"/>
        </w:rPr>
        <w:t xml:space="preserve">από την κοινοποίηση ή έγκριση ή τροποποίησή της από το Α.Σ.Ε.Π., η ανακοίνωση </w:t>
      </w:r>
      <w:r w:rsidRPr="00FB41A5">
        <w:rPr>
          <w:rFonts w:ascii="Arial" w:hAnsi="Arial" w:cs="Arial"/>
          <w:b/>
          <w:szCs w:val="24"/>
          <w:lang w:eastAsia="zh-CN"/>
        </w:rPr>
        <w:t>μαζί</w:t>
      </w:r>
      <w:r w:rsidRPr="00FB41A5">
        <w:rPr>
          <w:rFonts w:ascii="Arial" w:hAnsi="Arial" w:cs="Arial"/>
          <w:szCs w:val="24"/>
          <w:lang w:eastAsia="zh-CN"/>
        </w:rPr>
        <w:t xml:space="preserve"> με το «Παράρτημα Ανακοινώσεων Συμβάσεων Εργασίας Ορισμένου Χρόνου (ΣΟΧ) για τις συγχρηματοδοτούμενες δράσεις “Δομές Παροχής Βασικών Αγαθών, Κέντρα Κοινότητας, Δομές Αστέγων”» με σήμανση έκδοσης </w:t>
      </w:r>
      <w:r w:rsidRPr="00FB41A5">
        <w:rPr>
          <w:rFonts w:ascii="Arial" w:hAnsi="Arial" w:cs="Arial"/>
          <w:b/>
          <w:szCs w:val="24"/>
          <w:lang w:eastAsia="zh-CN"/>
        </w:rPr>
        <w:t>«04-08-2021»</w:t>
      </w:r>
      <w:r w:rsidRPr="00FB41A5">
        <w:rPr>
          <w:rFonts w:ascii="Arial" w:hAnsi="Arial" w:cs="Arial"/>
          <w:szCs w:val="24"/>
          <w:lang w:eastAsia="zh-CN"/>
        </w:rPr>
        <w:t xml:space="preserve">, </w:t>
      </w:r>
      <w:r w:rsidRPr="00FB41A5">
        <w:rPr>
          <w:rFonts w:ascii="Arial" w:hAnsi="Arial" w:cs="Arial"/>
          <w:b/>
          <w:bCs/>
          <w:szCs w:val="24"/>
          <w:lang w:eastAsia="zh-CN"/>
        </w:rPr>
        <w:t xml:space="preserve">καθώς και το Ειδικό Παράρτημα (Α1) «Απόδειξης γνώσης Πληροφορικής ή Χειρισμού Η/Υ» με σήμανση έκδοσης </w:t>
      </w:r>
      <w:r w:rsidRPr="00FB41A5">
        <w:rPr>
          <w:rFonts w:ascii="Arial" w:hAnsi="Arial" w:cs="Arial"/>
          <w:szCs w:val="24"/>
          <w:lang w:eastAsia="zh-CN"/>
        </w:rPr>
        <w:t>«</w:t>
      </w:r>
      <w:r w:rsidRPr="00FB41A5">
        <w:rPr>
          <w:rFonts w:ascii="Arial" w:hAnsi="Arial" w:cs="Arial"/>
          <w:b/>
          <w:bCs/>
          <w:szCs w:val="24"/>
          <w:lang w:eastAsia="zh-CN"/>
        </w:rPr>
        <w:t>03-01-2024</w:t>
      </w:r>
      <w:r w:rsidRPr="00FB41A5">
        <w:rPr>
          <w:rFonts w:ascii="Arial" w:hAnsi="Arial" w:cs="Arial"/>
          <w:szCs w:val="24"/>
          <w:lang w:eastAsia="zh-CN"/>
        </w:rPr>
        <w:t xml:space="preserve">» </w:t>
      </w:r>
      <w:r w:rsidRPr="00FB41A5">
        <w:rPr>
          <w:rFonts w:ascii="Arial" w:hAnsi="Arial" w:cs="Arial"/>
          <w:b/>
          <w:bCs/>
          <w:szCs w:val="24"/>
          <w:lang w:eastAsia="zh-CN"/>
        </w:rPr>
        <w:t xml:space="preserve">και την προθεσμία υποβολής των αιτήσεων να αναρτηθούν στο χώρο των ανακοινώσεων του δημοτικού καταστήματος του Δήμου </w:t>
      </w:r>
      <w:r w:rsidR="00CC5824">
        <w:rPr>
          <w:rFonts w:ascii="Arial" w:hAnsi="Arial" w:cs="Arial"/>
          <w:b/>
          <w:bCs/>
          <w:szCs w:val="24"/>
          <w:lang w:eastAsia="zh-CN"/>
        </w:rPr>
        <w:t>Μουζακίου</w:t>
      </w:r>
      <w:r w:rsidRPr="00FB41A5">
        <w:rPr>
          <w:rFonts w:ascii="Arial" w:hAnsi="Arial" w:cs="Arial"/>
          <w:b/>
          <w:bCs/>
          <w:szCs w:val="24"/>
          <w:lang w:eastAsia="zh-CN"/>
        </w:rPr>
        <w:t xml:space="preserve"> καθώς και </w:t>
      </w:r>
      <w:r w:rsidRPr="00FB41A5">
        <w:rPr>
          <w:rFonts w:ascii="Arial" w:hAnsi="Arial" w:cs="Arial"/>
          <w:b/>
          <w:szCs w:val="24"/>
          <w:lang w:eastAsia="zh-CN"/>
        </w:rPr>
        <w:t>στον διαδικτυακό τόπο του (</w:t>
      </w:r>
      <w:hyperlink r:id="rId9" w:history="1">
        <w:r w:rsidR="00874ECB" w:rsidRPr="00874ECB">
          <w:rPr>
            <w:rStyle w:val="-"/>
            <w:rFonts w:ascii="Arial" w:hAnsi="Arial" w:cs="Arial"/>
            <w:b/>
            <w:szCs w:val="24"/>
            <w:u w:val="none"/>
            <w:lang w:val="en-US" w:eastAsia="zh-CN"/>
          </w:rPr>
          <w:t>www</w:t>
        </w:r>
        <w:r w:rsidR="00874ECB" w:rsidRPr="00874ECB">
          <w:rPr>
            <w:rStyle w:val="-"/>
            <w:rFonts w:ascii="Arial" w:hAnsi="Arial" w:cs="Arial"/>
            <w:b/>
            <w:szCs w:val="24"/>
            <w:u w:val="none"/>
            <w:lang w:eastAsia="zh-CN"/>
          </w:rPr>
          <w:t>.</w:t>
        </w:r>
        <w:r w:rsidR="00874ECB" w:rsidRPr="00874ECB">
          <w:rPr>
            <w:rStyle w:val="-"/>
            <w:rFonts w:ascii="Arial" w:hAnsi="Arial" w:cs="Arial"/>
            <w:b/>
            <w:szCs w:val="24"/>
            <w:u w:val="none"/>
            <w:lang w:val="en-US" w:eastAsia="zh-CN"/>
          </w:rPr>
          <w:t>mouzaki</w:t>
        </w:r>
        <w:r w:rsidR="00874ECB" w:rsidRPr="00874ECB">
          <w:rPr>
            <w:rStyle w:val="-"/>
            <w:rFonts w:ascii="Arial" w:hAnsi="Arial" w:cs="Arial"/>
            <w:b/>
            <w:szCs w:val="24"/>
            <w:u w:val="none"/>
            <w:lang w:eastAsia="zh-CN"/>
          </w:rPr>
          <w:t>.</w:t>
        </w:r>
        <w:r w:rsidR="00874ECB" w:rsidRPr="00874ECB">
          <w:rPr>
            <w:rStyle w:val="-"/>
            <w:rFonts w:ascii="Arial" w:hAnsi="Arial" w:cs="Arial"/>
            <w:b/>
            <w:szCs w:val="24"/>
            <w:u w:val="none"/>
            <w:lang w:val="en-US" w:eastAsia="zh-CN"/>
          </w:rPr>
          <w:t>gr</w:t>
        </w:r>
      </w:hyperlink>
      <w:r w:rsidR="00874ECB">
        <w:rPr>
          <w:rFonts w:ascii="Arial" w:hAnsi="Arial" w:cs="Arial"/>
          <w:b/>
          <w:szCs w:val="24"/>
          <w:lang w:eastAsia="zh-CN"/>
        </w:rPr>
        <w:t xml:space="preserve">). </w:t>
      </w:r>
      <w:r w:rsidRPr="00FB41A5">
        <w:rPr>
          <w:rFonts w:ascii="Arial" w:hAnsi="Arial" w:cs="Arial"/>
          <w:szCs w:val="24"/>
          <w:lang w:eastAsia="zh-CN"/>
        </w:rPr>
        <w:t xml:space="preserve"> Επιπλέον, </w:t>
      </w:r>
      <w:r w:rsidRPr="00FB41A5">
        <w:rPr>
          <w:rFonts w:ascii="Arial" w:hAnsi="Arial" w:cs="Arial"/>
          <w:b/>
          <w:szCs w:val="24"/>
          <w:lang w:eastAsia="zh-CN"/>
        </w:rPr>
        <w:t>να αναρτηθεί</w:t>
      </w:r>
      <w:r w:rsidRPr="00FB41A5">
        <w:rPr>
          <w:rFonts w:ascii="Arial" w:hAnsi="Arial" w:cs="Arial"/>
          <w:szCs w:val="24"/>
          <w:lang w:eastAsia="zh-CN"/>
        </w:rPr>
        <w:t xml:space="preserve"> και στο πρόγραμμα </w:t>
      </w:r>
      <w:r w:rsidRPr="00FB41A5">
        <w:rPr>
          <w:rFonts w:ascii="Arial" w:hAnsi="Arial" w:cs="Arial"/>
          <w:b/>
          <w:szCs w:val="24"/>
          <w:lang w:eastAsia="zh-CN"/>
        </w:rPr>
        <w:t>«Διαύγεια»</w:t>
      </w:r>
      <w:r w:rsidRPr="00FB41A5">
        <w:rPr>
          <w:rFonts w:ascii="Arial" w:hAnsi="Arial" w:cs="Arial"/>
          <w:szCs w:val="24"/>
          <w:lang w:eastAsia="zh-CN"/>
        </w:rPr>
        <w:t xml:space="preserve">. Για κάθε ανάρτηση που διενεργείται σε κατάστημα, θα συνταχθεί και </w:t>
      </w:r>
      <w:r w:rsidRPr="00FB41A5">
        <w:rPr>
          <w:rFonts w:ascii="Arial" w:hAnsi="Arial" w:cs="Arial"/>
          <w:b/>
          <w:bCs/>
          <w:szCs w:val="24"/>
          <w:lang w:eastAsia="zh-CN"/>
        </w:rPr>
        <w:t>σχετικό πρακτικό ανάρτησης</w:t>
      </w:r>
      <w:r w:rsidRPr="00FB41A5">
        <w:rPr>
          <w:rFonts w:ascii="Arial" w:hAnsi="Arial" w:cs="Arial"/>
          <w:szCs w:val="24"/>
          <w:lang w:eastAsia="zh-CN"/>
        </w:rPr>
        <w:t xml:space="preserve"> (σύμφωνα με την παρ. 2 του άρθρου 41 του Ν. 4765/2021, όπως ισχύει), το οποίο θα αποσταλεί </w:t>
      </w:r>
      <w:r w:rsidRPr="00FB41A5">
        <w:rPr>
          <w:rFonts w:ascii="Arial" w:hAnsi="Arial" w:cs="Arial"/>
          <w:b/>
          <w:szCs w:val="24"/>
          <w:u w:val="single"/>
          <w:lang w:eastAsia="zh-CN"/>
        </w:rPr>
        <w:t>αυθημερόν</w:t>
      </w:r>
      <w:r w:rsidRPr="00FB41A5">
        <w:rPr>
          <w:rFonts w:ascii="Arial" w:hAnsi="Arial" w:cs="Arial"/>
          <w:szCs w:val="24"/>
          <w:lang w:eastAsia="zh-CN"/>
        </w:rPr>
        <w:t xml:space="preserve"> στο ΑΣΕΠ </w:t>
      </w:r>
      <w:r w:rsidRPr="00FB41A5">
        <w:rPr>
          <w:rFonts w:ascii="Arial" w:hAnsi="Arial" w:cs="Arial"/>
          <w:bCs/>
          <w:szCs w:val="24"/>
          <w:lang w:eastAsia="zh-CN"/>
        </w:rPr>
        <w:t xml:space="preserve">στο </w:t>
      </w:r>
      <w:r w:rsidRPr="00FB41A5">
        <w:rPr>
          <w:rFonts w:ascii="Arial" w:hAnsi="Arial" w:cs="Arial"/>
          <w:bCs/>
          <w:szCs w:val="24"/>
          <w:lang w:val="en-US" w:eastAsia="zh-CN"/>
        </w:rPr>
        <w:t>e</w:t>
      </w:r>
      <w:r w:rsidRPr="00FB41A5">
        <w:rPr>
          <w:rFonts w:ascii="Arial" w:hAnsi="Arial" w:cs="Arial"/>
          <w:bCs/>
          <w:szCs w:val="24"/>
          <w:lang w:eastAsia="zh-CN"/>
        </w:rPr>
        <w:t xml:space="preserve">-mail: </w:t>
      </w:r>
      <w:r w:rsidRPr="00FB41A5">
        <w:rPr>
          <w:rFonts w:ascii="Arial" w:hAnsi="Arial" w:cs="Arial"/>
          <w:b/>
          <w:bCs/>
          <w:szCs w:val="24"/>
          <w:lang w:eastAsia="zh-CN"/>
        </w:rPr>
        <w:t>sox @asep.gr</w:t>
      </w:r>
      <w:r w:rsidRPr="00FB41A5">
        <w:rPr>
          <w:rFonts w:ascii="Arial" w:hAnsi="Arial" w:cs="Arial"/>
          <w:bCs/>
          <w:szCs w:val="24"/>
          <w:lang w:eastAsia="zh-CN"/>
        </w:rPr>
        <w:t xml:space="preserve"> .</w:t>
      </w:r>
    </w:p>
    <w:p w:rsidR="001C418A" w:rsidRDefault="001C418A" w:rsidP="00FB41A5">
      <w:pPr>
        <w:ind w:left="142"/>
        <w:jc w:val="both"/>
        <w:rPr>
          <w:rFonts w:ascii="Arial" w:hAnsi="Arial" w:cs="Arial"/>
        </w:rPr>
      </w:pPr>
    </w:p>
    <w:p w:rsidR="001C418A" w:rsidRPr="00723A8B" w:rsidRDefault="001C418A" w:rsidP="00D311E5">
      <w:pPr>
        <w:tabs>
          <w:tab w:val="left" w:pos="0"/>
          <w:tab w:val="left" w:pos="567"/>
        </w:tabs>
        <w:jc w:val="both"/>
        <w:rPr>
          <w:rFonts w:ascii="Arial" w:hAnsi="Arial" w:cs="Arial"/>
        </w:rPr>
      </w:pPr>
    </w:p>
    <w:p w:rsidR="002B07EC" w:rsidRDefault="002B07EC" w:rsidP="00334F26">
      <w:pPr>
        <w:rPr>
          <w:rFonts w:ascii="Arial" w:hAnsi="Arial" w:cs="Arial"/>
          <w:b/>
          <w:sz w:val="28"/>
          <w:szCs w:val="28"/>
          <w:u w:val="single"/>
        </w:rPr>
      </w:pPr>
    </w:p>
    <w:p w:rsidR="004B5627" w:rsidRDefault="004B5627" w:rsidP="004710FD">
      <w:pPr>
        <w:tabs>
          <w:tab w:val="left" w:pos="426"/>
          <w:tab w:val="left" w:pos="567"/>
        </w:tabs>
        <w:jc w:val="both"/>
        <w:rPr>
          <w:rFonts w:ascii="Arial" w:hAnsi="Arial" w:cs="Arial"/>
          <w:b/>
          <w:sz w:val="8"/>
          <w:szCs w:val="8"/>
        </w:rPr>
      </w:pPr>
    </w:p>
    <w:p w:rsidR="004B5627" w:rsidRDefault="004B5627" w:rsidP="00B54784">
      <w:pPr>
        <w:tabs>
          <w:tab w:val="left" w:pos="426"/>
          <w:tab w:val="left" w:pos="567"/>
        </w:tabs>
        <w:ind w:left="425"/>
        <w:jc w:val="both"/>
        <w:rPr>
          <w:rFonts w:ascii="Arial" w:hAnsi="Arial" w:cs="Arial"/>
          <w:b/>
          <w:sz w:val="8"/>
          <w:szCs w:val="8"/>
        </w:rPr>
      </w:pPr>
    </w:p>
    <w:p w:rsidR="004B5627" w:rsidRPr="00C361AA" w:rsidRDefault="004B5627" w:rsidP="00B54784">
      <w:pPr>
        <w:tabs>
          <w:tab w:val="left" w:pos="426"/>
          <w:tab w:val="left" w:pos="567"/>
        </w:tabs>
        <w:ind w:left="425"/>
        <w:jc w:val="both"/>
        <w:rPr>
          <w:rFonts w:ascii="Arial" w:hAnsi="Arial" w:cs="Arial"/>
          <w:b/>
          <w:sz w:val="8"/>
          <w:szCs w:val="8"/>
        </w:rPr>
      </w:pPr>
    </w:p>
    <w:p w:rsidR="00291BB9" w:rsidRPr="00291BB9" w:rsidRDefault="00291BB9" w:rsidP="00291BB9">
      <w:pPr>
        <w:keepNext/>
        <w:tabs>
          <w:tab w:val="left" w:pos="567"/>
        </w:tabs>
        <w:suppressAutoHyphens/>
        <w:ind w:left="432" w:hanging="432"/>
        <w:outlineLvl w:val="0"/>
        <w:rPr>
          <w:rFonts w:ascii="Arial" w:hAnsi="Arial" w:cs="Arial"/>
          <w:b/>
          <w:szCs w:val="24"/>
          <w:u w:val="single"/>
          <w:lang w:eastAsia="zh-CN"/>
        </w:rPr>
      </w:pPr>
      <w:r w:rsidRPr="00291BB9">
        <w:rPr>
          <w:rFonts w:ascii="Arial" w:hAnsi="Arial" w:cs="Arial"/>
          <w:b/>
          <w:szCs w:val="24"/>
          <w:u w:val="single"/>
          <w:lang w:eastAsia="zh-CN"/>
        </w:rPr>
        <w:t>ΚΕΦΑΛΑΙΟ ΔΕΥΤΕΡΟ: Υποβολή αιτήσεων συμμετοχής</w:t>
      </w:r>
    </w:p>
    <w:p w:rsidR="00291BB9" w:rsidRPr="00291BB9" w:rsidRDefault="00291BB9" w:rsidP="00291BB9">
      <w:pPr>
        <w:suppressAutoHyphens/>
        <w:spacing w:before="60" w:after="60"/>
        <w:jc w:val="both"/>
        <w:rPr>
          <w:rFonts w:ascii="Arial" w:hAnsi="Arial" w:cs="Arial"/>
          <w:szCs w:val="24"/>
          <w:lang w:eastAsia="zh-CN"/>
        </w:rPr>
      </w:pPr>
      <w:r w:rsidRPr="00291BB9">
        <w:rPr>
          <w:rFonts w:ascii="Arial" w:hAnsi="Arial" w:cs="Arial"/>
          <w:szCs w:val="24"/>
          <w:lang w:eastAsia="zh-CN"/>
        </w:rPr>
        <w:t xml:space="preserve">Οι ενδιαφερόμενοι καλούνται να συμπληρώσουν την αίτηση με κωδικό, </w:t>
      </w:r>
      <w:r w:rsidRPr="00291BB9">
        <w:rPr>
          <w:rFonts w:ascii="Arial" w:hAnsi="Arial" w:cs="Arial"/>
          <w:b/>
          <w:bCs/>
          <w:smallCaps/>
          <w:szCs w:val="24"/>
          <w:lang w:eastAsia="zh-CN"/>
        </w:rPr>
        <w:t>εντυποασεπ</w:t>
      </w:r>
      <w:r w:rsidRPr="00291BB9">
        <w:rPr>
          <w:rFonts w:ascii="Arial" w:hAnsi="Arial" w:cs="Arial"/>
          <w:b/>
          <w:szCs w:val="24"/>
          <w:lang w:eastAsia="zh-CN"/>
        </w:rPr>
        <w:t>ΣΟΧ. 12</w:t>
      </w:r>
      <w:r w:rsidRPr="00291BB9">
        <w:rPr>
          <w:rFonts w:ascii="Arial" w:hAnsi="Arial" w:cs="Arial"/>
          <w:szCs w:val="24"/>
          <w:lang w:eastAsia="zh-CN"/>
        </w:rPr>
        <w:t xml:space="preserve"> και να την υποβάλουν μαζί με τα απαιτούμενα δικαιολογητικά, </w:t>
      </w:r>
      <w:r w:rsidRPr="00291BB9">
        <w:rPr>
          <w:rFonts w:ascii="Arial" w:hAnsi="Arial" w:cs="Arial"/>
          <w:b/>
          <w:szCs w:val="24"/>
          <w:lang w:eastAsia="zh-CN"/>
        </w:rPr>
        <w:t>είτε αυτοπροσώπως,</w:t>
      </w:r>
      <w:r w:rsidRPr="00291BB9">
        <w:rPr>
          <w:rFonts w:ascii="Arial" w:hAnsi="Arial" w:cs="Arial"/>
          <w:szCs w:val="24"/>
          <w:lang w:eastAsia="zh-CN"/>
        </w:rPr>
        <w:t xml:space="preserve"> είτε με άλλο εξουσιοδοτημένο από αυτούς πρόσωπο, εφόσον η εξουσιοδότηση φέρει την υπογραφή τους θεωρημένη από δημόσια αρχή, </w:t>
      </w:r>
      <w:r w:rsidRPr="00291BB9">
        <w:rPr>
          <w:rFonts w:ascii="Arial" w:hAnsi="Arial" w:cs="Arial"/>
          <w:b/>
          <w:szCs w:val="24"/>
          <w:lang w:eastAsia="zh-CN"/>
        </w:rPr>
        <w:t>είτε  ταχυδρομικά</w:t>
      </w:r>
      <w:r w:rsidRPr="00291BB9">
        <w:rPr>
          <w:rFonts w:ascii="Arial" w:hAnsi="Arial" w:cs="Arial"/>
          <w:szCs w:val="24"/>
          <w:lang w:eastAsia="zh-CN"/>
        </w:rPr>
        <w:t xml:space="preserve"> με συστημένη επιστολή, στα γραφεία της υπηρεσίας μας στην ακόλουθη διεύθυνση:</w:t>
      </w:r>
    </w:p>
    <w:p w:rsidR="00291BB9" w:rsidRPr="00291BB9" w:rsidRDefault="00291BB9" w:rsidP="00291BB9">
      <w:pPr>
        <w:suppressAutoHyphens/>
        <w:spacing w:before="60" w:after="60"/>
        <w:ind w:right="-2"/>
        <w:jc w:val="both"/>
        <w:rPr>
          <w:rFonts w:ascii="Arial" w:hAnsi="Arial" w:cs="Arial"/>
          <w:b/>
          <w:color w:val="000000"/>
          <w:szCs w:val="24"/>
          <w:lang w:eastAsia="zh-CN"/>
        </w:rPr>
      </w:pPr>
      <w:r>
        <w:rPr>
          <w:rFonts w:ascii="Arial" w:hAnsi="Arial" w:cs="Arial"/>
          <w:b/>
          <w:color w:val="000000"/>
          <w:szCs w:val="24"/>
          <w:lang w:eastAsia="zh-CN"/>
        </w:rPr>
        <w:lastRenderedPageBreak/>
        <w:t>Δήμος Μουζακίου, Καραϊσκάκη 1, Τ.Κ. 43060, Μουζάκι, απευθύνοντάς την στη Διεύθυνση Διοικητικών Υπηρεσιών, Τμήμα Ανθρώπινου Δυναμικού, υπόψη κας Δήμητρας Μπαλάνου (τηλ. επικοινωνίας</w:t>
      </w:r>
      <w:r w:rsidRPr="00291BB9">
        <w:rPr>
          <w:rFonts w:ascii="Arial" w:hAnsi="Arial" w:cs="Arial"/>
          <w:b/>
          <w:color w:val="000000"/>
          <w:szCs w:val="24"/>
          <w:lang w:eastAsia="zh-CN"/>
        </w:rPr>
        <w:t>:</w:t>
      </w:r>
      <w:r>
        <w:rPr>
          <w:rFonts w:ascii="Arial" w:hAnsi="Arial" w:cs="Arial"/>
          <w:b/>
          <w:color w:val="000000"/>
          <w:szCs w:val="24"/>
          <w:lang w:eastAsia="zh-CN"/>
        </w:rPr>
        <w:t xml:space="preserve"> 2445350119</w:t>
      </w:r>
      <w:r w:rsidR="00455D85">
        <w:rPr>
          <w:rFonts w:ascii="Arial" w:hAnsi="Arial" w:cs="Arial"/>
          <w:b/>
          <w:color w:val="000000"/>
          <w:szCs w:val="24"/>
          <w:lang w:eastAsia="zh-CN"/>
        </w:rPr>
        <w:t>).</w:t>
      </w:r>
    </w:p>
    <w:p w:rsidR="00291BB9" w:rsidRPr="00291BB9" w:rsidRDefault="00291BB9" w:rsidP="00291BB9">
      <w:pPr>
        <w:suppressAutoHyphens/>
        <w:spacing w:before="120"/>
        <w:ind w:right="-1"/>
        <w:jc w:val="both"/>
        <w:rPr>
          <w:rFonts w:ascii="Arial" w:hAnsi="Arial" w:cs="Arial"/>
          <w:b/>
          <w:szCs w:val="24"/>
          <w:u w:val="single"/>
          <w:lang w:eastAsia="zh-CN"/>
        </w:rPr>
      </w:pPr>
      <w:r w:rsidRPr="00291BB9">
        <w:rPr>
          <w:rFonts w:ascii="Arial" w:hAnsi="Arial" w:cs="Arial"/>
          <w:szCs w:val="24"/>
          <w:lang w:eastAsia="zh-CN"/>
        </w:rPr>
        <w:t>Στην περίπτωση αποστολής των αιτήσεωνταχυδρομικώς</w:t>
      </w:r>
      <w:r w:rsidRPr="00291BB9">
        <w:rPr>
          <w:rFonts w:ascii="Arial" w:hAnsi="Arial" w:cs="Arial"/>
          <w:b/>
          <w:szCs w:val="24"/>
          <w:lang w:eastAsia="zh-CN"/>
        </w:rPr>
        <w:t xml:space="preserve"> το εμπρόθεσμο</w:t>
      </w:r>
      <w:r w:rsidRPr="00291BB9">
        <w:rPr>
          <w:rFonts w:ascii="Arial" w:hAnsi="Arial" w:cs="Arial"/>
          <w:szCs w:val="24"/>
          <w:lang w:eastAsia="zh-CN"/>
        </w:rPr>
        <w:t xml:space="preserve"> των αιτήσεων κρίνεται με βάση την ημερομηνία που φέρει ο φάκελος αποστολής, ο οποίος μετά την αποσφράγισή του επισυνάπτεται στην αίτηση των υποψηφίων.</w:t>
      </w:r>
    </w:p>
    <w:p w:rsidR="00291BB9" w:rsidRPr="00291BB9" w:rsidRDefault="00291BB9" w:rsidP="00291BB9">
      <w:pPr>
        <w:suppressAutoHyphens/>
        <w:spacing w:before="120"/>
        <w:ind w:right="-1"/>
        <w:jc w:val="both"/>
        <w:rPr>
          <w:rFonts w:ascii="Arial" w:hAnsi="Arial" w:cs="Arial"/>
          <w:szCs w:val="24"/>
          <w:lang w:eastAsia="zh-CN"/>
        </w:rPr>
      </w:pPr>
      <w:r w:rsidRPr="00291BB9">
        <w:rPr>
          <w:rFonts w:ascii="Arial" w:hAnsi="Arial" w:cs="Arial"/>
          <w:b/>
          <w:szCs w:val="24"/>
          <w:lang w:eastAsia="zh-CN"/>
        </w:rPr>
        <w:t>Η αίτηση συμμετοχής επέχει θέση υπεύθυνης δήλωσης και η ευθύνη της ορθής συμπλήρωσής της είναι αποκλειστικά του υποψηφίου</w:t>
      </w:r>
      <w:r w:rsidRPr="00291BB9">
        <w:rPr>
          <w:rFonts w:ascii="Arial" w:hAnsi="Arial" w:cs="Arial"/>
          <w:szCs w:val="24"/>
          <w:lang w:eastAsia="zh-CN"/>
        </w:rPr>
        <w:t xml:space="preserve">. </w:t>
      </w:r>
    </w:p>
    <w:p w:rsidR="00291BB9" w:rsidRPr="00291BB9" w:rsidRDefault="00291BB9" w:rsidP="00291BB9">
      <w:pPr>
        <w:suppressAutoHyphens/>
        <w:spacing w:before="120" w:after="120"/>
        <w:jc w:val="both"/>
        <w:rPr>
          <w:rFonts w:ascii="Arial" w:hAnsi="Arial" w:cs="Arial"/>
          <w:szCs w:val="24"/>
          <w:lang w:eastAsia="zh-CN"/>
        </w:rPr>
      </w:pPr>
      <w:r w:rsidRPr="00291BB9">
        <w:rPr>
          <w:rFonts w:ascii="Arial" w:hAnsi="Arial" w:cs="Arial"/>
          <w:b/>
          <w:szCs w:val="24"/>
          <w:lang w:eastAsia="zh-CN"/>
        </w:rPr>
        <w:t xml:space="preserve">Η προθεσμία υποβολής των αιτήσεων δεν μπορεί να είναι μικρότερη των δέκα (10) ημερών </w:t>
      </w:r>
      <w:r w:rsidRPr="00291BB9">
        <w:rPr>
          <w:rFonts w:ascii="Arial" w:hAnsi="Arial" w:cs="Arial"/>
          <w:b/>
          <w:bCs/>
          <w:szCs w:val="24"/>
          <w:lang w:eastAsia="zh-CN"/>
        </w:rPr>
        <w:t xml:space="preserve">(υπολογιζομένων ημερολογιακά) </w:t>
      </w:r>
      <w:r w:rsidRPr="00291BB9">
        <w:rPr>
          <w:rFonts w:ascii="Arial" w:hAnsi="Arial" w:cs="Arial"/>
          <w:bCs/>
          <w:szCs w:val="24"/>
          <w:lang w:eastAsia="zh-CN"/>
        </w:rPr>
        <w:t>και</w:t>
      </w:r>
      <w:r w:rsidRPr="00291BB9">
        <w:rPr>
          <w:rFonts w:ascii="Arial" w:hAnsi="Arial" w:cs="Arial"/>
          <w:szCs w:val="24"/>
          <w:lang w:eastAsia="zh-CN"/>
        </w:rPr>
        <w:t xml:space="preserve"> αρχίζει από την επόμενη ημέρα της τελευταίας δημοσίευσης της παρούσας σε τοπικές εφημερίδες ή της ανάρτησής της στο </w:t>
      </w:r>
      <w:r w:rsidRPr="00291BB9">
        <w:rPr>
          <w:rFonts w:ascii="Arial" w:hAnsi="Arial" w:cs="Arial"/>
          <w:b/>
          <w:bCs/>
          <w:szCs w:val="24"/>
          <w:lang w:eastAsia="zh-CN"/>
        </w:rPr>
        <w:t>χώρο των ανακοινώσεων του δημοτικού καταστήματος του Δήμου</w:t>
      </w:r>
      <w:r w:rsidR="00455D85">
        <w:rPr>
          <w:rFonts w:ascii="Arial" w:hAnsi="Arial" w:cs="Arial"/>
          <w:b/>
          <w:bCs/>
          <w:szCs w:val="24"/>
          <w:lang w:eastAsia="zh-CN"/>
        </w:rPr>
        <w:t>Μουζακίου</w:t>
      </w:r>
      <w:r w:rsidRPr="00291BB9">
        <w:rPr>
          <w:rFonts w:ascii="Arial" w:hAnsi="Arial" w:cs="Arial"/>
          <w:b/>
          <w:bCs/>
          <w:szCs w:val="24"/>
          <w:lang w:eastAsia="zh-CN"/>
        </w:rPr>
        <w:t xml:space="preserve"> καθώς και </w:t>
      </w:r>
      <w:r w:rsidRPr="00291BB9">
        <w:rPr>
          <w:rFonts w:ascii="Arial" w:hAnsi="Arial" w:cs="Arial"/>
          <w:b/>
          <w:szCs w:val="24"/>
          <w:lang w:eastAsia="zh-CN"/>
        </w:rPr>
        <w:t>στον διαδικτυακό τόπο του</w:t>
      </w:r>
      <w:r w:rsidR="00455D85" w:rsidRPr="00FB41A5">
        <w:rPr>
          <w:rFonts w:ascii="Arial" w:hAnsi="Arial" w:cs="Arial"/>
          <w:b/>
          <w:szCs w:val="24"/>
          <w:lang w:eastAsia="zh-CN"/>
        </w:rPr>
        <w:t>(</w:t>
      </w:r>
      <w:hyperlink r:id="rId10" w:history="1">
        <w:r w:rsidR="00455D85" w:rsidRPr="00874ECB">
          <w:rPr>
            <w:rStyle w:val="-"/>
            <w:rFonts w:ascii="Arial" w:hAnsi="Arial" w:cs="Arial"/>
            <w:b/>
            <w:szCs w:val="24"/>
            <w:u w:val="none"/>
            <w:lang w:val="en-US" w:eastAsia="zh-CN"/>
          </w:rPr>
          <w:t>www</w:t>
        </w:r>
        <w:r w:rsidR="00455D85" w:rsidRPr="00874ECB">
          <w:rPr>
            <w:rStyle w:val="-"/>
            <w:rFonts w:ascii="Arial" w:hAnsi="Arial" w:cs="Arial"/>
            <w:b/>
            <w:szCs w:val="24"/>
            <w:u w:val="none"/>
            <w:lang w:eastAsia="zh-CN"/>
          </w:rPr>
          <w:t>.</w:t>
        </w:r>
        <w:r w:rsidR="00455D85" w:rsidRPr="00874ECB">
          <w:rPr>
            <w:rStyle w:val="-"/>
            <w:rFonts w:ascii="Arial" w:hAnsi="Arial" w:cs="Arial"/>
            <w:b/>
            <w:szCs w:val="24"/>
            <w:u w:val="none"/>
            <w:lang w:val="en-US" w:eastAsia="zh-CN"/>
          </w:rPr>
          <w:t>mouzaki</w:t>
        </w:r>
        <w:r w:rsidR="00455D85" w:rsidRPr="00874ECB">
          <w:rPr>
            <w:rStyle w:val="-"/>
            <w:rFonts w:ascii="Arial" w:hAnsi="Arial" w:cs="Arial"/>
            <w:b/>
            <w:szCs w:val="24"/>
            <w:u w:val="none"/>
            <w:lang w:eastAsia="zh-CN"/>
          </w:rPr>
          <w:t>.</w:t>
        </w:r>
        <w:r w:rsidR="00455D85" w:rsidRPr="00874ECB">
          <w:rPr>
            <w:rStyle w:val="-"/>
            <w:rFonts w:ascii="Arial" w:hAnsi="Arial" w:cs="Arial"/>
            <w:b/>
            <w:szCs w:val="24"/>
            <w:u w:val="none"/>
            <w:lang w:val="en-US" w:eastAsia="zh-CN"/>
          </w:rPr>
          <w:t>gr</w:t>
        </w:r>
      </w:hyperlink>
      <w:r w:rsidR="00455D85">
        <w:rPr>
          <w:rFonts w:ascii="Arial" w:hAnsi="Arial" w:cs="Arial"/>
          <w:b/>
          <w:szCs w:val="24"/>
          <w:lang w:eastAsia="zh-CN"/>
        </w:rPr>
        <w:t xml:space="preserve">), </w:t>
      </w:r>
      <w:r w:rsidRPr="00291BB9">
        <w:rPr>
          <w:rFonts w:ascii="Arial" w:hAnsi="Arial" w:cs="Arial"/>
          <w:szCs w:val="24"/>
          <w:lang w:eastAsia="zh-CN"/>
        </w:rPr>
        <w:t xml:space="preserve">εφόσον η ανάρτηση είναι τυχόν μεταγενέστερη της δημοσίευσης στις εφημερίδες. Η ανωτέρω προθεσμία λήγει με την παρέλευση ολόκληρης της τελευταίας ημέρας και  εάν αυτή είναι, κατά νόμο, εξαιρετέα (δημόσια αργία) ή μη εργάσιμη,  τότε η λήξη της προθεσμίας μετατίθεται την επόμενη εργάσιμη ημέρα. </w:t>
      </w:r>
    </w:p>
    <w:p w:rsidR="00291BB9" w:rsidRPr="00291BB9" w:rsidRDefault="00291BB9" w:rsidP="00291BB9">
      <w:pPr>
        <w:suppressAutoHyphens/>
        <w:spacing w:after="120"/>
        <w:jc w:val="both"/>
        <w:rPr>
          <w:rFonts w:ascii="Arial" w:hAnsi="Arial" w:cs="Arial"/>
          <w:szCs w:val="24"/>
          <w:lang w:eastAsia="zh-CN"/>
        </w:rPr>
      </w:pPr>
      <w:r w:rsidRPr="00291BB9">
        <w:rPr>
          <w:rFonts w:ascii="Arial" w:hAnsi="Arial" w:cs="Arial"/>
          <w:szCs w:val="24"/>
          <w:lang w:eastAsia="zh-CN"/>
        </w:rPr>
        <w:t xml:space="preserve">Οι υποψήφιοι </w:t>
      </w:r>
      <w:r w:rsidRPr="00291BB9">
        <w:rPr>
          <w:rFonts w:ascii="Arial" w:hAnsi="Arial" w:cs="Arial"/>
          <w:b/>
          <w:bCs/>
          <w:szCs w:val="24"/>
          <w:lang w:eastAsia="zh-CN"/>
        </w:rPr>
        <w:t>μπορούν να αναζητήσουν τα έντυπα</w:t>
      </w:r>
      <w:r w:rsidRPr="00291BB9">
        <w:rPr>
          <w:rFonts w:ascii="Arial" w:hAnsi="Arial" w:cs="Arial"/>
          <w:szCs w:val="24"/>
          <w:lang w:eastAsia="zh-CN"/>
        </w:rPr>
        <w:t xml:space="preserve"> των αιτήσεων: </w:t>
      </w:r>
      <w:r w:rsidRPr="00291BB9">
        <w:rPr>
          <w:rFonts w:ascii="Arial" w:hAnsi="Arial" w:cs="Arial"/>
          <w:b/>
          <w:bCs/>
          <w:szCs w:val="24"/>
          <w:lang w:eastAsia="zh-CN"/>
        </w:rPr>
        <w:t>α)</w:t>
      </w:r>
      <w:r w:rsidRPr="00291BB9">
        <w:rPr>
          <w:rFonts w:ascii="Arial" w:hAnsi="Arial" w:cs="Arial"/>
          <w:szCs w:val="24"/>
          <w:lang w:eastAsia="zh-CN"/>
        </w:rPr>
        <w:t xml:space="preserve"> στην υπηρεσία μας στην ανωτέρω διεύθυνση,</w:t>
      </w:r>
      <w:r w:rsidRPr="00291BB9">
        <w:rPr>
          <w:rFonts w:ascii="Arial" w:hAnsi="Arial" w:cs="Arial"/>
          <w:b/>
          <w:bCs/>
          <w:szCs w:val="24"/>
          <w:lang w:eastAsia="zh-CN"/>
        </w:rPr>
        <w:t>β)</w:t>
      </w:r>
      <w:r w:rsidRPr="00291BB9">
        <w:rPr>
          <w:rFonts w:ascii="Arial" w:hAnsi="Arial" w:cs="Arial"/>
          <w:szCs w:val="24"/>
          <w:lang w:eastAsia="zh-CN"/>
        </w:rPr>
        <w:t xml:space="preserve"> στο δικτυακό τόπο του ΑΣΕΠ (</w:t>
      </w:r>
      <w:r w:rsidRPr="00291BB9">
        <w:rPr>
          <w:rFonts w:ascii="Arial" w:hAnsi="Arial" w:cs="Arial"/>
          <w:szCs w:val="24"/>
          <w:lang w:val="en-US" w:eastAsia="zh-CN"/>
        </w:rPr>
        <w:t>www</w:t>
      </w:r>
      <w:r w:rsidRPr="00291BB9">
        <w:rPr>
          <w:rFonts w:ascii="Arial" w:hAnsi="Arial" w:cs="Arial"/>
          <w:szCs w:val="24"/>
          <w:lang w:eastAsia="zh-CN"/>
        </w:rPr>
        <w:t>.</w:t>
      </w:r>
      <w:r w:rsidRPr="00291BB9">
        <w:rPr>
          <w:rFonts w:ascii="Arial" w:hAnsi="Arial" w:cs="Arial"/>
          <w:szCs w:val="24"/>
          <w:lang w:val="en-US" w:eastAsia="zh-CN"/>
        </w:rPr>
        <w:t>asep</w:t>
      </w:r>
      <w:r w:rsidRPr="00291BB9">
        <w:rPr>
          <w:rFonts w:ascii="Arial" w:hAnsi="Arial" w:cs="Arial"/>
          <w:szCs w:val="24"/>
          <w:lang w:eastAsia="zh-CN"/>
        </w:rPr>
        <w:t>.</w:t>
      </w:r>
      <w:r w:rsidRPr="00291BB9">
        <w:rPr>
          <w:rFonts w:ascii="Arial" w:hAnsi="Arial" w:cs="Arial"/>
          <w:szCs w:val="24"/>
          <w:lang w:val="en-US" w:eastAsia="zh-CN"/>
        </w:rPr>
        <w:t>gr</w:t>
      </w:r>
      <w:r w:rsidRPr="00291BB9">
        <w:rPr>
          <w:rFonts w:ascii="Arial" w:hAnsi="Arial" w:cs="Arial"/>
          <w:szCs w:val="24"/>
          <w:lang w:eastAsia="zh-CN"/>
        </w:rPr>
        <w:t xml:space="preserve">) και συγκεκριμένα ακολουθώντας την διαδρομή: </w:t>
      </w:r>
      <w:r w:rsidRPr="00291BB9">
        <w:rPr>
          <w:rFonts w:ascii="Arial" w:hAnsi="Arial" w:cs="Arial"/>
          <w:b/>
          <w:szCs w:val="24"/>
          <w:lang w:eastAsia="zh-CN"/>
        </w:rPr>
        <w:t>Ενημερωτική Πύλη</w:t>
      </w:r>
      <w:r w:rsidRPr="00291BB9">
        <w:rPr>
          <w:rFonts w:ascii="Arial" w:hAnsi="Arial" w:cs="Arial"/>
          <w:b/>
          <w:bCs/>
          <w:szCs w:val="24"/>
          <w:lang w:eastAsia="zh-CN"/>
        </w:rPr>
        <w:sym w:font="Wingdings" w:char="F0E0"/>
      </w:r>
      <w:r w:rsidRPr="00291BB9">
        <w:rPr>
          <w:rFonts w:ascii="Arial" w:hAnsi="Arial" w:cs="Arial"/>
          <w:b/>
          <w:bCs/>
          <w:szCs w:val="24"/>
          <w:lang w:eastAsia="zh-CN"/>
        </w:rPr>
        <w:t xml:space="preserve"> Πολίτες </w:t>
      </w:r>
      <w:r w:rsidRPr="00291BB9">
        <w:rPr>
          <w:rFonts w:ascii="Arial" w:hAnsi="Arial" w:cs="Arial"/>
          <w:b/>
          <w:bCs/>
          <w:szCs w:val="24"/>
          <w:lang w:eastAsia="zh-CN"/>
        </w:rPr>
        <w:sym w:font="Wingdings" w:char="F0E0"/>
      </w:r>
      <w:r w:rsidRPr="00291BB9">
        <w:rPr>
          <w:rFonts w:ascii="Arial" w:hAnsi="Arial" w:cs="Arial"/>
          <w:b/>
          <w:bCs/>
          <w:szCs w:val="24"/>
          <w:lang w:eastAsia="zh-CN"/>
        </w:rPr>
        <w:t xml:space="preserve"> Έντυπα – Διαδικασίες </w:t>
      </w:r>
      <w:r w:rsidRPr="00291BB9">
        <w:rPr>
          <w:rFonts w:ascii="Arial" w:hAnsi="Arial" w:cs="Arial"/>
          <w:b/>
          <w:bCs/>
          <w:szCs w:val="24"/>
          <w:lang w:eastAsia="zh-CN"/>
        </w:rPr>
        <w:sym w:font="Wingdings" w:char="F0E0"/>
      </w:r>
      <w:r w:rsidRPr="00291BB9">
        <w:rPr>
          <w:rFonts w:ascii="Arial" w:hAnsi="Arial" w:cs="Arial"/>
          <w:b/>
          <w:bCs/>
          <w:szCs w:val="24"/>
          <w:lang w:eastAsia="zh-CN"/>
        </w:rPr>
        <w:t xml:space="preserve"> Διαγωνισμών Φορέων-Ορισμένου Χρόνου (ΣΟΧ) </w:t>
      </w:r>
      <w:r w:rsidRPr="00291BB9">
        <w:rPr>
          <w:rFonts w:ascii="Arial" w:hAnsi="Arial" w:cs="Arial"/>
          <w:b/>
          <w:bCs/>
          <w:szCs w:val="24"/>
          <w:lang w:eastAsia="zh-CN"/>
        </w:rPr>
        <w:sym w:font="Wingdings" w:char="F0E0"/>
      </w:r>
      <w:r w:rsidRPr="00291BB9">
        <w:rPr>
          <w:rFonts w:ascii="Arial" w:hAnsi="Arial" w:cs="Arial"/>
          <w:b/>
          <w:szCs w:val="24"/>
          <w:lang w:eastAsia="zh-CN"/>
        </w:rPr>
        <w:t>Έντυπα</w:t>
      </w:r>
      <w:r w:rsidRPr="00291BB9">
        <w:rPr>
          <w:rFonts w:ascii="Arial" w:hAnsi="Arial" w:cs="Arial"/>
          <w:b/>
          <w:bCs/>
          <w:szCs w:val="24"/>
          <w:lang w:eastAsia="zh-CN"/>
        </w:rPr>
        <w:t>, γ)</w:t>
      </w:r>
      <w:r w:rsidRPr="00291BB9">
        <w:rPr>
          <w:rFonts w:ascii="Arial" w:hAnsi="Arial" w:cs="Arial"/>
          <w:szCs w:val="24"/>
          <w:lang w:eastAsia="zh-CN"/>
        </w:rPr>
        <w:t xml:space="preserve"> στα κατά τόπους Κέντρα Εξυπηρέτησης Πολιτών (ΚΕΠ)</w:t>
      </w:r>
      <w:r w:rsidRPr="00291BB9">
        <w:rPr>
          <w:rFonts w:ascii="Arial" w:hAnsi="Arial" w:cs="Arial"/>
          <w:bCs/>
          <w:szCs w:val="24"/>
          <w:lang w:eastAsia="zh-CN"/>
        </w:rPr>
        <w:t>.</w:t>
      </w:r>
    </w:p>
    <w:p w:rsidR="004710FD" w:rsidRDefault="004710FD" w:rsidP="004710FD">
      <w:pPr>
        <w:widowControl w:val="0"/>
        <w:autoSpaceDE w:val="0"/>
        <w:autoSpaceDN w:val="0"/>
        <w:spacing w:after="120"/>
        <w:ind w:right="-524"/>
        <w:jc w:val="both"/>
        <w:rPr>
          <w:rFonts w:ascii="Arial" w:hAnsi="Arial" w:cs="Arial"/>
          <w:b/>
          <w:szCs w:val="24"/>
        </w:rPr>
      </w:pPr>
    </w:p>
    <w:p w:rsidR="004710FD" w:rsidRDefault="004710FD" w:rsidP="004710FD">
      <w:pPr>
        <w:tabs>
          <w:tab w:val="left" w:pos="0"/>
          <w:tab w:val="left" w:pos="567"/>
        </w:tabs>
        <w:spacing w:after="120"/>
        <w:ind w:right="-285"/>
        <w:rPr>
          <w:rFonts w:ascii="Arial" w:hAnsi="Arial" w:cs="Arial"/>
          <w:b/>
          <w:szCs w:val="24"/>
          <w:u w:val="single"/>
        </w:rPr>
      </w:pPr>
    </w:p>
    <w:p w:rsidR="00781C17" w:rsidRPr="00781C17" w:rsidRDefault="00781C17" w:rsidP="00781C17">
      <w:pPr>
        <w:tabs>
          <w:tab w:val="left" w:pos="567"/>
        </w:tabs>
        <w:suppressAutoHyphens/>
        <w:ind w:right="-1"/>
        <w:rPr>
          <w:rFonts w:ascii="Arial" w:hAnsi="Arial" w:cs="Arial"/>
          <w:b/>
          <w:szCs w:val="24"/>
          <w:u w:val="single"/>
          <w:lang w:eastAsia="zh-CN"/>
        </w:rPr>
      </w:pPr>
      <w:r w:rsidRPr="00781C17">
        <w:rPr>
          <w:rFonts w:ascii="Arial" w:hAnsi="Arial" w:cs="Arial"/>
          <w:b/>
          <w:szCs w:val="24"/>
          <w:u w:val="single"/>
          <w:lang w:eastAsia="zh-CN"/>
        </w:rPr>
        <w:t>ΚΕΦΑΛΑΙΟ ΤΡΙΤΟ:  Κατάταξη υποψηφίων</w:t>
      </w:r>
    </w:p>
    <w:p w:rsidR="00781C17" w:rsidRPr="00781C17" w:rsidRDefault="00781C17" w:rsidP="00781C17">
      <w:pPr>
        <w:suppressAutoHyphens/>
        <w:spacing w:before="60"/>
        <w:ind w:right="-1"/>
        <w:jc w:val="both"/>
        <w:rPr>
          <w:rFonts w:ascii="Arial" w:hAnsi="Arial" w:cs="Arial"/>
          <w:szCs w:val="24"/>
          <w:lang w:eastAsia="zh-CN"/>
        </w:rPr>
      </w:pPr>
      <w:r w:rsidRPr="00781C17">
        <w:rPr>
          <w:rFonts w:ascii="Arial" w:hAnsi="Arial" w:cs="Arial"/>
          <w:szCs w:val="24"/>
          <w:lang w:eastAsia="zh-CN"/>
        </w:rPr>
        <w:t xml:space="preserve">Αφού η υπηρεσία μας επεξεργαστεί τις αιτήσεις των υποψηφίων, τους κατατάσσει σε πίνακες κατάταξης κατά κατηγορία, κλάδο ή ειδικότητα και κατά φθίνουσα σειρά βαθμολογίας, βάσει των κριτηρίων του νόμου (όπως αναλυτικά αναφέρονται στο Παράρτημα της ανακοίνωσης). Η </w:t>
      </w:r>
      <w:r w:rsidRPr="00781C17">
        <w:rPr>
          <w:rFonts w:ascii="Arial" w:hAnsi="Arial" w:cs="Arial"/>
          <w:b/>
          <w:szCs w:val="24"/>
          <w:lang w:eastAsia="zh-CN"/>
        </w:rPr>
        <w:t>κατάταξη</w:t>
      </w:r>
      <w:r w:rsidRPr="00781C17">
        <w:rPr>
          <w:rFonts w:ascii="Arial" w:hAnsi="Arial" w:cs="Arial"/>
          <w:szCs w:val="24"/>
          <w:lang w:eastAsia="zh-CN"/>
        </w:rPr>
        <w:t xml:space="preserve"> των υποψηφίων, βάσει της οποίας θα γίνει η </w:t>
      </w:r>
      <w:r w:rsidRPr="00781C17">
        <w:rPr>
          <w:rFonts w:ascii="Arial" w:hAnsi="Arial" w:cs="Arial"/>
          <w:b/>
          <w:szCs w:val="24"/>
          <w:lang w:eastAsia="zh-CN"/>
        </w:rPr>
        <w:t>τελική επιλογή</w:t>
      </w:r>
      <w:r w:rsidRPr="00781C17">
        <w:rPr>
          <w:rFonts w:ascii="Arial" w:hAnsi="Arial" w:cs="Arial"/>
          <w:szCs w:val="24"/>
          <w:lang w:eastAsia="zh-CN"/>
        </w:rPr>
        <w:t xml:space="preserve"> για την πρόσληψη με σύμβαση εργασίας ορισμένου χρόνου, πραγματοποιείται ως εξής: </w:t>
      </w:r>
    </w:p>
    <w:p w:rsidR="00781C17" w:rsidRPr="00781C17" w:rsidRDefault="00781C17" w:rsidP="00781C17">
      <w:pPr>
        <w:suppressAutoHyphens/>
        <w:spacing w:before="120"/>
        <w:ind w:right="-1"/>
        <w:jc w:val="both"/>
        <w:rPr>
          <w:rFonts w:ascii="Arial" w:hAnsi="Arial" w:cs="Arial"/>
          <w:szCs w:val="24"/>
          <w:lang w:eastAsia="zh-CN"/>
        </w:rPr>
      </w:pPr>
      <w:r w:rsidRPr="00781C17">
        <w:rPr>
          <w:rFonts w:ascii="Arial" w:hAnsi="Arial" w:cs="Arial"/>
          <w:szCs w:val="24"/>
          <w:lang w:eastAsia="zh-CN"/>
        </w:rPr>
        <w:t xml:space="preserve">1. </w:t>
      </w:r>
      <w:r w:rsidRPr="00781C17">
        <w:rPr>
          <w:rFonts w:ascii="Arial" w:hAnsi="Arial" w:cs="Arial"/>
          <w:b/>
          <w:szCs w:val="24"/>
          <w:lang w:eastAsia="zh-CN"/>
        </w:rPr>
        <w:t>Προηγούνται</w:t>
      </w:r>
      <w:r w:rsidRPr="00781C17">
        <w:rPr>
          <w:rFonts w:ascii="Arial" w:hAnsi="Arial" w:cs="Arial"/>
          <w:szCs w:val="24"/>
          <w:lang w:eastAsia="zh-CN"/>
        </w:rPr>
        <w:t xml:space="preserve"> στην κατάταξη οι υποψήφιοι που διαθέτουν τα </w:t>
      </w:r>
      <w:r w:rsidRPr="00781C17">
        <w:rPr>
          <w:rFonts w:ascii="Arial" w:hAnsi="Arial" w:cs="Arial"/>
          <w:b/>
          <w:szCs w:val="24"/>
          <w:lang w:eastAsia="zh-CN"/>
        </w:rPr>
        <w:t>κύρια προσόντα</w:t>
      </w:r>
      <w:r w:rsidRPr="00781C17">
        <w:rPr>
          <w:rFonts w:ascii="Arial" w:hAnsi="Arial" w:cs="Arial"/>
          <w:szCs w:val="24"/>
          <w:lang w:eastAsia="zh-CN"/>
        </w:rPr>
        <w:t xml:space="preserve"> της ειδικότητας και ακολουθούν οι έχοντες τα επικουρικά </w:t>
      </w:r>
      <w:r w:rsidRPr="00781C17">
        <w:rPr>
          <w:rFonts w:ascii="Arial" w:hAnsi="Arial" w:cs="Arial"/>
          <w:i/>
          <w:szCs w:val="24"/>
          <w:lang w:eastAsia="zh-CN"/>
        </w:rPr>
        <w:t>(Α΄, Β΄ επικουρίας κ.ο.κ.)</w:t>
      </w:r>
      <w:r w:rsidRPr="00781C17">
        <w:rPr>
          <w:rFonts w:ascii="Arial" w:hAnsi="Arial" w:cs="Arial"/>
          <w:szCs w:val="24"/>
          <w:lang w:eastAsia="zh-CN"/>
        </w:rPr>
        <w:t xml:space="preserve">. </w:t>
      </w:r>
    </w:p>
    <w:p w:rsidR="00781C17" w:rsidRPr="00781C17" w:rsidRDefault="00781C17" w:rsidP="00781C17">
      <w:pPr>
        <w:suppressAutoHyphens/>
        <w:spacing w:before="120"/>
        <w:ind w:right="-1"/>
        <w:jc w:val="both"/>
        <w:rPr>
          <w:rFonts w:ascii="Arial" w:hAnsi="Arial" w:cs="Arial"/>
          <w:szCs w:val="24"/>
          <w:lang w:eastAsia="zh-CN"/>
        </w:rPr>
      </w:pPr>
      <w:r w:rsidRPr="00781C17">
        <w:rPr>
          <w:rFonts w:ascii="Arial" w:hAnsi="Arial" w:cs="Arial"/>
          <w:szCs w:val="24"/>
          <w:lang w:eastAsia="zh-CN"/>
        </w:rPr>
        <w:t xml:space="preserve">2. Η κατάταξη μεταξύ των υποψηφίων που έχουν τα ίδια προσόντα </w:t>
      </w:r>
      <w:r w:rsidRPr="00781C17">
        <w:rPr>
          <w:rFonts w:ascii="Arial" w:hAnsi="Arial" w:cs="Arial"/>
          <w:i/>
          <w:szCs w:val="24"/>
          <w:lang w:eastAsia="zh-CN"/>
        </w:rPr>
        <w:t>(κύρια ή επικουρικά)</w:t>
      </w:r>
      <w:r w:rsidRPr="00781C17">
        <w:rPr>
          <w:rFonts w:ascii="Arial" w:hAnsi="Arial" w:cs="Arial"/>
          <w:szCs w:val="24"/>
          <w:lang w:eastAsia="zh-CN"/>
        </w:rPr>
        <w:t xml:space="preserve"> γίνεται κατά φθίνουσα σειρά με βάση τη </w:t>
      </w:r>
      <w:r w:rsidRPr="00781C17">
        <w:rPr>
          <w:rFonts w:ascii="Arial" w:hAnsi="Arial" w:cs="Arial"/>
          <w:b/>
          <w:szCs w:val="24"/>
          <w:lang w:eastAsia="zh-CN"/>
        </w:rPr>
        <w:t>συνολική βαθμολογία</w:t>
      </w:r>
      <w:r w:rsidRPr="00781C17">
        <w:rPr>
          <w:rFonts w:ascii="Arial" w:hAnsi="Arial" w:cs="Arial"/>
          <w:szCs w:val="24"/>
          <w:lang w:eastAsia="zh-CN"/>
        </w:rPr>
        <w:t xml:space="preserve"> που συγκεντρώνουν από τα βαθμολογούμενα κριτήρια κατάταξης </w:t>
      </w:r>
      <w:r w:rsidRPr="00781C17">
        <w:rPr>
          <w:rFonts w:ascii="Arial" w:hAnsi="Arial" w:cs="Arial"/>
          <w:i/>
          <w:szCs w:val="24"/>
          <w:lang w:eastAsia="zh-CN"/>
        </w:rPr>
        <w:t>(χρόνος ανεργίας, πολυτεκνική ιδιότητα, τριτεκνική ιδιότητα, μονογονεϊκή ιδιότητα, αριθμός ανήλικων τέκνων, βαθμός τίτλου σπουδών, διδακτορικό δίπλωμα, αυτοτελής μεταπτυχιακός τίτλος, ενιαίος και αδιάσπαστος τίτλος μεταπτυχιακού επιπέδου (</w:t>
      </w:r>
      <w:r w:rsidRPr="00781C17">
        <w:rPr>
          <w:rFonts w:ascii="Arial" w:hAnsi="Arial" w:cs="Arial"/>
          <w:i/>
          <w:szCs w:val="24"/>
          <w:lang w:val="en-US" w:eastAsia="zh-CN"/>
        </w:rPr>
        <w:t>integratedmaster</w:t>
      </w:r>
      <w:r w:rsidRPr="00781C17">
        <w:rPr>
          <w:rFonts w:ascii="Arial" w:hAnsi="Arial" w:cs="Arial"/>
          <w:i/>
          <w:szCs w:val="24"/>
          <w:lang w:eastAsia="zh-CN"/>
        </w:rPr>
        <w:t>), δεύτερος τίτλος σπουδών, εμπειρία, αναπηρία υποψηφίου, αναπηρία συγγενικού ατόμου)</w:t>
      </w:r>
      <w:r w:rsidRPr="00781C17">
        <w:rPr>
          <w:rFonts w:ascii="Arial" w:hAnsi="Arial" w:cs="Arial"/>
          <w:szCs w:val="24"/>
          <w:lang w:eastAsia="zh-CN"/>
        </w:rPr>
        <w:t>.</w:t>
      </w:r>
    </w:p>
    <w:p w:rsidR="00781C17" w:rsidRPr="00781C17" w:rsidRDefault="00781C17" w:rsidP="00781C17">
      <w:pPr>
        <w:suppressAutoHyphens/>
        <w:spacing w:before="120"/>
        <w:ind w:right="-1"/>
        <w:jc w:val="both"/>
        <w:rPr>
          <w:rFonts w:ascii="Arial" w:hAnsi="Arial" w:cs="Arial"/>
          <w:szCs w:val="24"/>
          <w:lang w:eastAsia="zh-CN"/>
        </w:rPr>
      </w:pPr>
      <w:r w:rsidRPr="00781C17">
        <w:rPr>
          <w:rFonts w:ascii="Arial" w:hAnsi="Arial" w:cs="Arial"/>
          <w:szCs w:val="24"/>
          <w:lang w:eastAsia="zh-CN"/>
        </w:rPr>
        <w:t xml:space="preserve">3. Στην περίπτωση </w:t>
      </w:r>
      <w:r w:rsidRPr="00781C17">
        <w:rPr>
          <w:rFonts w:ascii="Arial" w:hAnsi="Arial" w:cs="Arial"/>
          <w:b/>
          <w:szCs w:val="24"/>
          <w:lang w:eastAsia="zh-CN"/>
        </w:rPr>
        <w:t>ισοβαθμίας</w:t>
      </w:r>
      <w:r w:rsidRPr="00781C17">
        <w:rPr>
          <w:rFonts w:ascii="Arial" w:hAnsi="Arial" w:cs="Arial"/>
          <w:szCs w:val="24"/>
          <w:lang w:eastAsia="zh-CN"/>
        </w:rPr>
        <w:t xml:space="preserve"> υποψηφίων στη συνολική βαθμολογία προηγείται αυτός που έχει τις περισσότερες μονάδες στο πρώτο βαθμολογούμενο κριτήριο </w:t>
      </w:r>
      <w:r w:rsidRPr="00781C17">
        <w:rPr>
          <w:rFonts w:ascii="Arial" w:hAnsi="Arial" w:cs="Arial"/>
          <w:i/>
          <w:szCs w:val="24"/>
          <w:lang w:eastAsia="zh-CN"/>
        </w:rPr>
        <w:t>(χρόνος ανεργίας)</w:t>
      </w:r>
      <w:r w:rsidRPr="00781C17">
        <w:rPr>
          <w:rFonts w:ascii="Arial" w:hAnsi="Arial" w:cs="Arial"/>
          <w:szCs w:val="24"/>
          <w:lang w:eastAsia="zh-CN"/>
        </w:rPr>
        <w:t xml:space="preserve"> και, αν αυτές συμπίπτουν, αυτός που έχει τις περισσότερες μονάδες στο δεύτερο κριτήριο </w:t>
      </w:r>
      <w:r w:rsidRPr="00781C17">
        <w:rPr>
          <w:rFonts w:ascii="Arial" w:hAnsi="Arial" w:cs="Arial"/>
          <w:i/>
          <w:szCs w:val="24"/>
          <w:lang w:eastAsia="zh-CN"/>
        </w:rPr>
        <w:t>(πολύτεκνος γονέας και τέκνο πολύτεκνης οικογένειας)</w:t>
      </w:r>
      <w:r w:rsidRPr="00781C17">
        <w:rPr>
          <w:rFonts w:ascii="Arial" w:hAnsi="Arial" w:cs="Arial"/>
          <w:szCs w:val="24"/>
          <w:lang w:eastAsia="zh-CN"/>
        </w:rPr>
        <w:t xml:space="preserve"> και ούτω καθεξής. Αν οι υποψήφιοι και πάλι ισοβαθμούν, προηγείται  ο μεγαλύτερος στην ηλικία </w:t>
      </w:r>
      <w:r w:rsidRPr="00781C17">
        <w:rPr>
          <w:rFonts w:ascii="Arial" w:hAnsi="Arial" w:cs="Arial"/>
          <w:szCs w:val="24"/>
          <w:lang w:eastAsia="zh-CN"/>
        </w:rPr>
        <w:lastRenderedPageBreak/>
        <w:t>με βάση την ημερομηνία γέννησής του, ενώ, αν εξαντληθούν όλα τα παραπάνω κριτήρια, η μεταξύ τους σειρά καθορίζεται με δημόσια κλήρωση.</w:t>
      </w:r>
    </w:p>
    <w:p w:rsidR="00781C17" w:rsidRPr="00781C17" w:rsidRDefault="00781C17" w:rsidP="00781C17">
      <w:pPr>
        <w:tabs>
          <w:tab w:val="left" w:pos="567"/>
        </w:tabs>
        <w:suppressAutoHyphens/>
        <w:rPr>
          <w:rFonts w:ascii="Arial" w:hAnsi="Arial" w:cs="Arial"/>
          <w:b/>
          <w:szCs w:val="24"/>
          <w:u w:val="single"/>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0"/>
      </w:tblGrid>
      <w:tr w:rsidR="00781C17" w:rsidRPr="00781C17" w:rsidTr="00781C17">
        <w:tc>
          <w:tcPr>
            <w:tcW w:w="9320" w:type="dxa"/>
            <w:shd w:val="clear" w:color="auto" w:fill="auto"/>
          </w:tcPr>
          <w:p w:rsidR="00781C17" w:rsidRPr="00781C17" w:rsidRDefault="00781C17" w:rsidP="00781C17">
            <w:pPr>
              <w:suppressAutoHyphens/>
              <w:autoSpaceDE w:val="0"/>
              <w:autoSpaceDN w:val="0"/>
              <w:adjustRightInd w:val="0"/>
              <w:spacing w:after="120"/>
              <w:jc w:val="both"/>
              <w:rPr>
                <w:rFonts w:ascii="Arial" w:hAnsi="Arial" w:cs="Arial"/>
                <w:iCs/>
                <w:szCs w:val="24"/>
                <w:lang w:eastAsia="zh-CN"/>
              </w:rPr>
            </w:pPr>
            <w:r w:rsidRPr="00781C17">
              <w:rPr>
                <w:rFonts w:ascii="Arial" w:hAnsi="Arial" w:cs="Arial"/>
                <w:b/>
                <w:bCs/>
                <w:szCs w:val="24"/>
                <w:lang w:eastAsia="zh-CN"/>
              </w:rPr>
              <w:t xml:space="preserve">Προτάσσονται </w:t>
            </w:r>
            <w:r w:rsidRPr="00781C17">
              <w:rPr>
                <w:rFonts w:ascii="Arial" w:hAnsi="Arial" w:cs="Arial"/>
                <w:szCs w:val="24"/>
                <w:lang w:eastAsia="zh-CN"/>
              </w:rPr>
              <w:t xml:space="preserve">των λοιπών υποψηφίων, ανεξάρτητα από το σύνολο των μονάδων που συγκεντρώνουν, </w:t>
            </w:r>
            <w:r w:rsidRPr="00781C17">
              <w:rPr>
                <w:rFonts w:ascii="Arial" w:hAnsi="Arial" w:cs="Arial"/>
                <w:b/>
                <w:bCs/>
                <w:szCs w:val="24"/>
                <w:lang w:eastAsia="zh-CN"/>
              </w:rPr>
              <w:t>οι μόνιμοι κάτοικοι του Δήμου</w:t>
            </w:r>
            <w:r>
              <w:rPr>
                <w:rFonts w:ascii="Arial" w:hAnsi="Arial" w:cs="Arial"/>
                <w:b/>
                <w:bCs/>
                <w:szCs w:val="24"/>
                <w:lang w:eastAsia="zh-CN"/>
              </w:rPr>
              <w:t>Μουζακίου</w:t>
            </w:r>
            <w:r w:rsidRPr="00781C17">
              <w:rPr>
                <w:rFonts w:ascii="Arial" w:hAnsi="Arial" w:cs="Arial"/>
                <w:bCs/>
                <w:iCs/>
                <w:szCs w:val="24"/>
                <w:lang w:eastAsia="zh-CN"/>
              </w:rPr>
              <w:t>[</w:t>
            </w:r>
            <w:r w:rsidRPr="00781C17">
              <w:rPr>
                <w:rFonts w:ascii="Arial" w:hAnsi="Arial" w:cs="Arial"/>
                <w:b/>
                <w:bCs/>
                <w:iCs/>
                <w:szCs w:val="24"/>
                <w:lang w:eastAsia="zh-CN"/>
              </w:rPr>
              <w:t xml:space="preserve">περ. στ΄ της παρ. 1 του άρθρου 12 του Ν. 4765/2021 όπως τροποποιήθηκε με το άρθρο 4 του Ν. 5149/2024 και υπ’ αριθμ. πρωτ. ΔΙΠΑΑΔ/Φ.ΕΠ.1/945/19629/18-11-2024 </w:t>
            </w:r>
            <w:r w:rsidRPr="00781C17">
              <w:rPr>
                <w:rFonts w:ascii="Arial" w:hAnsi="Arial" w:cs="Arial"/>
                <w:bCs/>
                <w:iCs/>
                <w:szCs w:val="24"/>
                <w:lang w:eastAsia="zh-CN"/>
              </w:rPr>
              <w:t>(ΑΔΑ:Ρ19246ΜΤΛ6-ΞΣΝ)</w:t>
            </w:r>
            <w:r w:rsidRPr="00781C17">
              <w:rPr>
                <w:rFonts w:ascii="Arial" w:hAnsi="Arial" w:cs="Arial"/>
                <w:iCs/>
                <w:szCs w:val="24"/>
                <w:lang w:eastAsia="zh-CN"/>
              </w:rPr>
              <w:t>διαπιστωτική πράξη της Υφυπουργού Εσωτερικών].</w:t>
            </w:r>
          </w:p>
        </w:tc>
      </w:tr>
    </w:tbl>
    <w:p w:rsidR="00781C17" w:rsidRPr="00781C17" w:rsidRDefault="00781C17" w:rsidP="00781C17">
      <w:pPr>
        <w:tabs>
          <w:tab w:val="left" w:pos="567"/>
        </w:tabs>
        <w:suppressAutoHyphens/>
        <w:rPr>
          <w:rFonts w:ascii="Arial" w:hAnsi="Arial" w:cs="Arial"/>
          <w:b/>
          <w:szCs w:val="24"/>
          <w:u w:val="single"/>
          <w:lang w:eastAsia="zh-CN"/>
        </w:rPr>
      </w:pPr>
    </w:p>
    <w:p w:rsidR="00781C17" w:rsidRPr="00781C17" w:rsidRDefault="00781C17" w:rsidP="00781C17">
      <w:pPr>
        <w:suppressAutoHyphens/>
        <w:jc w:val="center"/>
        <w:rPr>
          <w:rFonts w:ascii="Arial" w:hAnsi="Arial" w:cs="Arial"/>
          <w:b/>
          <w:sz w:val="4"/>
          <w:szCs w:val="4"/>
          <w:highlight w:val="yellow"/>
          <w:lang w:eastAsia="zh-CN"/>
        </w:rPr>
      </w:pPr>
    </w:p>
    <w:p w:rsidR="00781C17" w:rsidRPr="00781C17" w:rsidRDefault="00781C17" w:rsidP="00781C17">
      <w:pPr>
        <w:pBdr>
          <w:top w:val="single" w:sz="4" w:space="1" w:color="auto"/>
          <w:left w:val="single" w:sz="4" w:space="0" w:color="auto"/>
          <w:bottom w:val="single" w:sz="4" w:space="1" w:color="auto"/>
          <w:right w:val="single" w:sz="4" w:space="4" w:color="auto"/>
        </w:pBdr>
        <w:tabs>
          <w:tab w:val="left" w:pos="567"/>
          <w:tab w:val="left" w:pos="709"/>
        </w:tabs>
        <w:suppressAutoHyphens/>
        <w:ind w:right="-2"/>
        <w:jc w:val="both"/>
        <w:rPr>
          <w:rFonts w:ascii="Arial" w:hAnsi="Arial" w:cs="Arial"/>
          <w:b/>
          <w:szCs w:val="24"/>
          <w:u w:val="single"/>
          <w:lang w:eastAsia="zh-CN"/>
        </w:rPr>
      </w:pPr>
      <w:r w:rsidRPr="00781C17">
        <w:rPr>
          <w:rFonts w:ascii="Arial" w:hAnsi="Arial" w:cs="Arial"/>
          <w:b/>
          <w:szCs w:val="24"/>
          <w:lang w:eastAsia="zh-CN"/>
        </w:rPr>
        <w:t xml:space="preserve">Τα κωλύματα της οκτάμηνηςαπασχόλησης και του Π.Δ. 164/2004 </w:t>
      </w:r>
      <w:r w:rsidRPr="00781C17">
        <w:rPr>
          <w:rFonts w:ascii="Arial" w:hAnsi="Arial" w:cs="Arial"/>
          <w:b/>
          <w:szCs w:val="24"/>
          <w:u w:val="single"/>
          <w:lang w:eastAsia="zh-CN"/>
        </w:rPr>
        <w:t>ΔΕΝ ΥΦΙΣΤΑΝΤΑΙ</w:t>
      </w:r>
      <w:r w:rsidRPr="00781C17">
        <w:rPr>
          <w:rFonts w:ascii="Arial" w:hAnsi="Arial" w:cs="Arial"/>
          <w:b/>
          <w:szCs w:val="24"/>
          <w:lang w:eastAsia="zh-CN"/>
        </w:rPr>
        <w:t xml:space="preserve">  στην περίπτωση πρόσληψης προσωπικού με σύμβαση εργασίας ιδιωτικού δικαίου ορισμένου χρόνου για την υλοποίηση Ευρωπαϊκών Προγραμμάτων ή Έργων της παρ.2 του άρθρου 38 του Ν.4765/2021.</w:t>
      </w:r>
    </w:p>
    <w:p w:rsidR="00781C17" w:rsidRPr="00781C17" w:rsidRDefault="00781C17" w:rsidP="00781C17">
      <w:pPr>
        <w:tabs>
          <w:tab w:val="left" w:pos="567"/>
        </w:tabs>
        <w:suppressAutoHyphens/>
        <w:rPr>
          <w:rFonts w:ascii="Arial" w:hAnsi="Arial" w:cs="Arial"/>
          <w:b/>
          <w:sz w:val="28"/>
          <w:szCs w:val="28"/>
          <w:u w:val="single"/>
          <w:lang w:eastAsia="zh-CN"/>
        </w:rPr>
      </w:pPr>
    </w:p>
    <w:p w:rsidR="00693987" w:rsidRDefault="00693987" w:rsidP="00693987">
      <w:pPr>
        <w:tabs>
          <w:tab w:val="left" w:pos="567"/>
        </w:tabs>
        <w:suppressAutoHyphens/>
        <w:ind w:right="-1"/>
        <w:rPr>
          <w:rFonts w:ascii="Arial" w:hAnsi="Arial" w:cs="Arial"/>
          <w:b/>
          <w:szCs w:val="24"/>
          <w:u w:val="single"/>
          <w:lang w:eastAsia="zh-CN"/>
        </w:rPr>
      </w:pPr>
    </w:p>
    <w:p w:rsidR="00693987" w:rsidRDefault="00693987" w:rsidP="00693987">
      <w:pPr>
        <w:tabs>
          <w:tab w:val="left" w:pos="567"/>
        </w:tabs>
        <w:suppressAutoHyphens/>
        <w:ind w:right="-1"/>
        <w:rPr>
          <w:rFonts w:ascii="Arial" w:hAnsi="Arial" w:cs="Arial"/>
          <w:b/>
          <w:szCs w:val="24"/>
          <w:u w:val="single"/>
          <w:lang w:eastAsia="zh-CN"/>
        </w:rPr>
      </w:pPr>
    </w:p>
    <w:p w:rsidR="00693987" w:rsidRPr="00693987" w:rsidRDefault="00693987" w:rsidP="00693987">
      <w:pPr>
        <w:tabs>
          <w:tab w:val="left" w:pos="567"/>
        </w:tabs>
        <w:suppressAutoHyphens/>
        <w:ind w:right="-1"/>
        <w:rPr>
          <w:rFonts w:ascii="Arial" w:hAnsi="Arial" w:cs="Arial"/>
          <w:b/>
          <w:szCs w:val="24"/>
          <w:u w:val="single"/>
          <w:lang w:eastAsia="zh-CN"/>
        </w:rPr>
      </w:pPr>
      <w:r w:rsidRPr="00693987">
        <w:rPr>
          <w:rFonts w:ascii="Arial" w:hAnsi="Arial" w:cs="Arial"/>
          <w:b/>
          <w:szCs w:val="24"/>
          <w:u w:val="single"/>
          <w:lang w:eastAsia="zh-CN"/>
        </w:rPr>
        <w:t>ΚΕΦΑΛΑΙΟ ΤΕΤΑΡΤΟ: Ανάρτηση πινάκων και υποβολή ενστάσεων</w:t>
      </w:r>
    </w:p>
    <w:p w:rsidR="00693987" w:rsidRPr="00693987" w:rsidRDefault="00693987" w:rsidP="00693987">
      <w:pPr>
        <w:tabs>
          <w:tab w:val="left" w:pos="567"/>
        </w:tabs>
        <w:suppressAutoHyphens/>
        <w:spacing w:before="120"/>
        <w:ind w:right="-1"/>
        <w:jc w:val="both"/>
        <w:rPr>
          <w:rFonts w:ascii="Arial" w:hAnsi="Arial" w:cs="Arial"/>
          <w:bCs/>
          <w:szCs w:val="24"/>
          <w:lang w:eastAsia="zh-CN"/>
        </w:rPr>
      </w:pPr>
      <w:r w:rsidRPr="00693987">
        <w:rPr>
          <w:rFonts w:ascii="Arial" w:hAnsi="Arial" w:cs="Arial"/>
          <w:szCs w:val="24"/>
          <w:lang w:eastAsia="zh-CN"/>
        </w:rPr>
        <w:t xml:space="preserve">Η υπηρεσία μας </w:t>
      </w:r>
      <w:r w:rsidRPr="00693987">
        <w:rPr>
          <w:rFonts w:ascii="Arial" w:hAnsi="Arial" w:cs="Arial"/>
          <w:b/>
          <w:bCs/>
          <w:szCs w:val="24"/>
          <w:lang w:eastAsia="zh-CN"/>
        </w:rPr>
        <w:t>θα αναρτήσει,</w:t>
      </w:r>
      <w:r w:rsidRPr="00693987">
        <w:rPr>
          <w:rFonts w:ascii="Arial" w:hAnsi="Arial" w:cs="Arial"/>
          <w:b/>
          <w:szCs w:val="24"/>
          <w:lang w:eastAsia="zh-CN"/>
        </w:rPr>
        <w:t xml:space="preserve">εντός τριάντα (30) ημερών </w:t>
      </w:r>
      <w:r w:rsidRPr="00693987">
        <w:rPr>
          <w:rFonts w:ascii="Arial" w:hAnsi="Arial" w:cs="Arial"/>
          <w:szCs w:val="24"/>
          <w:lang w:eastAsia="zh-CN"/>
        </w:rPr>
        <w:t>από την ημερομηνία λήξης προθεσμίας υποβολής των αιτήσεων</w:t>
      </w:r>
      <w:r w:rsidRPr="00693987">
        <w:rPr>
          <w:rFonts w:ascii="Arial" w:hAnsi="Arial" w:cs="Arial"/>
          <w:b/>
          <w:bCs/>
          <w:szCs w:val="24"/>
          <w:lang w:eastAsia="zh-CN"/>
        </w:rPr>
        <w:t>,τους πίνακες κατάταξης,</w:t>
      </w:r>
      <w:r w:rsidRPr="00693987">
        <w:rPr>
          <w:rFonts w:ascii="Arial" w:hAnsi="Arial" w:cs="Arial"/>
          <w:b/>
          <w:szCs w:val="24"/>
          <w:lang w:eastAsia="zh-CN"/>
        </w:rPr>
        <w:t>απορριπτέων και προσληπτέων</w:t>
      </w:r>
      <w:r w:rsidRPr="00693987">
        <w:rPr>
          <w:rFonts w:ascii="Arial" w:hAnsi="Arial" w:cs="Arial"/>
          <w:szCs w:val="24"/>
          <w:lang w:eastAsia="zh-CN"/>
        </w:rPr>
        <w:t xml:space="preserve">στο κατάστημα και στον διαδικτυακό της τόπο, τους οποίους πρέπει να αποστείλει </w:t>
      </w:r>
      <w:r w:rsidRPr="00693987">
        <w:rPr>
          <w:rFonts w:ascii="Arial" w:hAnsi="Arial" w:cs="Arial"/>
          <w:b/>
          <w:szCs w:val="24"/>
          <w:u w:val="single"/>
          <w:lang w:eastAsia="zh-CN"/>
        </w:rPr>
        <w:t>άμεσα</w:t>
      </w:r>
      <w:r w:rsidRPr="00693987">
        <w:rPr>
          <w:rFonts w:ascii="Arial" w:hAnsi="Arial" w:cs="Arial"/>
          <w:szCs w:val="24"/>
          <w:lang w:eastAsia="zh-CN"/>
        </w:rPr>
        <w:t xml:space="preserve"> για έλεγχο στο ΑΣΕΠ, ενώ θα συνταχθεί </w:t>
      </w:r>
      <w:r w:rsidRPr="00693987">
        <w:rPr>
          <w:rFonts w:ascii="Arial" w:hAnsi="Arial" w:cs="Arial"/>
          <w:b/>
          <w:szCs w:val="24"/>
          <w:u w:val="single"/>
          <w:lang w:eastAsia="zh-CN"/>
        </w:rPr>
        <w:t>και</w:t>
      </w:r>
      <w:r w:rsidRPr="00693987">
        <w:rPr>
          <w:rFonts w:ascii="Arial" w:hAnsi="Arial" w:cs="Arial"/>
          <w:b/>
          <w:szCs w:val="24"/>
          <w:lang w:eastAsia="zh-CN"/>
        </w:rPr>
        <w:t xml:space="preserve">σχετικόπρακτικό ανάρτησης </w:t>
      </w:r>
      <w:r w:rsidRPr="00693987">
        <w:rPr>
          <w:rFonts w:ascii="Arial" w:hAnsi="Arial" w:cs="Arial"/>
          <w:szCs w:val="24"/>
          <w:lang w:eastAsia="zh-CN"/>
        </w:rPr>
        <w:t xml:space="preserve">(σύμφωνα με την παρ. 5 του άρθρου 41 του Ν. 4765/2021) το οποίο θα υπογραφεί από δύο (2) υπαλλήλους της υπηρεσίας. Το πρακτικό αυτό θα αποσταλεί </w:t>
      </w:r>
      <w:r w:rsidRPr="00693987">
        <w:rPr>
          <w:rFonts w:ascii="Arial" w:hAnsi="Arial" w:cs="Arial"/>
          <w:b/>
          <w:szCs w:val="24"/>
          <w:u w:val="single"/>
          <w:lang w:eastAsia="zh-CN"/>
        </w:rPr>
        <w:t>αυθημερόν</w:t>
      </w:r>
      <w:r w:rsidRPr="00693987">
        <w:rPr>
          <w:rFonts w:ascii="Arial" w:hAnsi="Arial" w:cs="Arial"/>
          <w:szCs w:val="24"/>
          <w:lang w:eastAsia="zh-CN"/>
        </w:rPr>
        <w:t xml:space="preserve"> στο ΑΣΕΠ </w:t>
      </w:r>
      <w:r w:rsidRPr="00693987">
        <w:rPr>
          <w:rFonts w:ascii="Arial" w:hAnsi="Arial" w:cs="Arial"/>
          <w:bCs/>
          <w:szCs w:val="24"/>
          <w:lang w:eastAsia="zh-CN"/>
        </w:rPr>
        <w:t xml:space="preserve">στο </w:t>
      </w:r>
      <w:r w:rsidRPr="00693987">
        <w:rPr>
          <w:rFonts w:ascii="Arial" w:hAnsi="Arial" w:cs="Arial"/>
          <w:bCs/>
          <w:szCs w:val="24"/>
          <w:lang w:val="en-US" w:eastAsia="zh-CN"/>
        </w:rPr>
        <w:t>e</w:t>
      </w:r>
      <w:r w:rsidRPr="00693987">
        <w:rPr>
          <w:rFonts w:ascii="Arial" w:hAnsi="Arial" w:cs="Arial"/>
          <w:bCs/>
          <w:szCs w:val="24"/>
          <w:lang w:eastAsia="zh-CN"/>
        </w:rPr>
        <w:t xml:space="preserve">-mail: </w:t>
      </w:r>
      <w:hyperlink r:id="rId11" w:history="1">
        <w:r w:rsidRPr="00693987">
          <w:rPr>
            <w:rFonts w:ascii="Arial" w:hAnsi="Arial" w:cs="Arial"/>
            <w:b/>
            <w:bCs/>
            <w:color w:val="0000FF"/>
            <w:szCs w:val="24"/>
            <w:u w:val="single"/>
            <w:lang w:eastAsia="zh-CN"/>
          </w:rPr>
          <w:t>sox@asep.gr</w:t>
        </w:r>
      </w:hyperlink>
      <w:r w:rsidRPr="00693987">
        <w:rPr>
          <w:rFonts w:ascii="Arial" w:hAnsi="Arial" w:cs="Arial"/>
          <w:bCs/>
          <w:szCs w:val="24"/>
          <w:lang w:eastAsia="zh-CN"/>
        </w:rPr>
        <w:t>.</w:t>
      </w:r>
    </w:p>
    <w:p w:rsidR="00693987" w:rsidRPr="00693987" w:rsidRDefault="00693987" w:rsidP="00693987">
      <w:pPr>
        <w:tabs>
          <w:tab w:val="left" w:pos="567"/>
        </w:tabs>
        <w:suppressAutoHyphens/>
        <w:spacing w:before="120"/>
        <w:ind w:right="-1"/>
        <w:jc w:val="both"/>
        <w:rPr>
          <w:rFonts w:ascii="Arial" w:hAnsi="Arial" w:cs="Arial"/>
          <w:bCs/>
          <w:szCs w:val="24"/>
          <w:lang w:eastAsia="zh-CN"/>
        </w:rPr>
      </w:pPr>
      <w:r w:rsidRPr="00693987">
        <w:rPr>
          <w:rFonts w:ascii="Arial" w:hAnsi="Arial" w:cs="Arial"/>
          <w:bCs/>
          <w:szCs w:val="24"/>
          <w:lang w:eastAsia="zh-CN"/>
        </w:rPr>
        <w:t xml:space="preserve">Κατά των πινάκων αυτών, επιτρέπεται στους ενδιαφερόμενους η άσκηση </w:t>
      </w:r>
      <w:r w:rsidRPr="00693987">
        <w:rPr>
          <w:rFonts w:ascii="Arial" w:hAnsi="Arial" w:cs="Arial"/>
          <w:b/>
          <w:bCs/>
          <w:szCs w:val="24"/>
          <w:lang w:eastAsia="zh-CN"/>
        </w:rPr>
        <w:t>ένστασης</w:t>
      </w:r>
      <w:r w:rsidRPr="00693987">
        <w:rPr>
          <w:rFonts w:ascii="Arial" w:hAnsi="Arial" w:cs="Arial"/>
          <w:bCs/>
          <w:szCs w:val="24"/>
          <w:lang w:eastAsia="zh-CN"/>
        </w:rPr>
        <w:t xml:space="preserve">, μέσα σε αποκλειστική </w:t>
      </w:r>
      <w:r w:rsidRPr="00693987">
        <w:rPr>
          <w:rFonts w:ascii="Arial" w:hAnsi="Arial" w:cs="Arial"/>
          <w:b/>
          <w:bCs/>
          <w:szCs w:val="24"/>
          <w:lang w:eastAsia="zh-CN"/>
        </w:rPr>
        <w:t>προθεσμία δέκα (10) ημερών (υπολογιζόμενες ημερολογιακά)</w:t>
      </w:r>
      <w:r w:rsidRPr="00693987">
        <w:rPr>
          <w:rFonts w:ascii="Arial" w:hAnsi="Arial" w:cs="Arial"/>
          <w:bCs/>
          <w:szCs w:val="24"/>
          <w:lang w:eastAsia="zh-CN"/>
        </w:rPr>
        <w:t xml:space="preserve">, η οποίααρχίζει από την επόμενη ημέρα της ανάρτησής τους στον διαδικτυακό μας τόπο. Η ένσταση </w:t>
      </w:r>
      <w:r w:rsidRPr="00693987">
        <w:rPr>
          <w:rFonts w:ascii="Arial" w:hAnsi="Arial" w:cs="Arial"/>
          <w:b/>
          <w:bCs/>
          <w:szCs w:val="24"/>
          <w:lang w:eastAsia="zh-CN"/>
        </w:rPr>
        <w:t>υποβάλλεται αποκλειστικά με ηλεκτρονικό τρόπο στο ΑΣΕΠ στη διεύθυνση ηλεκτρονικού ταχυδρομείου</w:t>
      </w:r>
      <w:r w:rsidRPr="00693987">
        <w:rPr>
          <w:rFonts w:ascii="Arial" w:eastAsia="Wingdings" w:hAnsi="Arial" w:cs="Arial"/>
          <w:b/>
          <w:szCs w:val="24"/>
          <w:lang w:eastAsia="zh-CN"/>
        </w:rPr>
        <w:t>(</w:t>
      </w:r>
      <w:hyperlink r:id="rId12" w:history="1">
        <w:r w:rsidRPr="00693987">
          <w:rPr>
            <w:rFonts w:ascii="Arial" w:eastAsia="Wingdings" w:hAnsi="Arial" w:cs="Arial"/>
            <w:b/>
            <w:color w:val="0000FF"/>
            <w:szCs w:val="24"/>
            <w:u w:val="single"/>
            <w:lang w:val="en-US" w:eastAsia="zh-CN"/>
          </w:rPr>
          <w:t>prosl</w:t>
        </w:r>
        <w:r w:rsidRPr="00693987">
          <w:rPr>
            <w:rFonts w:ascii="Arial" w:eastAsia="Wingdings" w:hAnsi="Arial" w:cs="Arial"/>
            <w:b/>
            <w:color w:val="0000FF"/>
            <w:szCs w:val="24"/>
            <w:u w:val="single"/>
            <w:lang w:eastAsia="zh-CN"/>
          </w:rPr>
          <w:t>.</w:t>
        </w:r>
        <w:r w:rsidRPr="00693987">
          <w:rPr>
            <w:rFonts w:ascii="Arial" w:eastAsia="Wingdings" w:hAnsi="Arial" w:cs="Arial"/>
            <w:b/>
            <w:color w:val="0000FF"/>
            <w:szCs w:val="24"/>
            <w:u w:val="single"/>
            <w:lang w:val="en-US" w:eastAsia="zh-CN"/>
          </w:rPr>
          <w:t>enstasi</w:t>
        </w:r>
        <w:r w:rsidRPr="00693987">
          <w:rPr>
            <w:rFonts w:ascii="Arial" w:eastAsia="Wingdings" w:hAnsi="Arial" w:cs="Arial"/>
            <w:b/>
            <w:color w:val="0000FF"/>
            <w:szCs w:val="24"/>
            <w:u w:val="single"/>
            <w:lang w:eastAsia="zh-CN"/>
          </w:rPr>
          <w:t>@</w:t>
        </w:r>
        <w:r w:rsidRPr="00693987">
          <w:rPr>
            <w:rFonts w:ascii="Arial" w:eastAsia="Wingdings" w:hAnsi="Arial" w:cs="Arial"/>
            <w:b/>
            <w:color w:val="0000FF"/>
            <w:szCs w:val="24"/>
            <w:u w:val="single"/>
            <w:lang w:val="en-US" w:eastAsia="zh-CN"/>
          </w:rPr>
          <w:t>asep</w:t>
        </w:r>
        <w:r w:rsidRPr="00693987">
          <w:rPr>
            <w:rFonts w:ascii="Arial" w:eastAsia="Wingdings" w:hAnsi="Arial" w:cs="Arial"/>
            <w:b/>
            <w:color w:val="0000FF"/>
            <w:szCs w:val="24"/>
            <w:u w:val="single"/>
            <w:lang w:eastAsia="zh-CN"/>
          </w:rPr>
          <w:t>.</w:t>
        </w:r>
        <w:r w:rsidRPr="00693987">
          <w:rPr>
            <w:rFonts w:ascii="Arial" w:eastAsia="Wingdings" w:hAnsi="Arial" w:cs="Arial"/>
            <w:b/>
            <w:color w:val="0000FF"/>
            <w:szCs w:val="24"/>
            <w:u w:val="single"/>
            <w:lang w:val="en-US" w:eastAsia="zh-CN"/>
          </w:rPr>
          <w:t>gr</w:t>
        </w:r>
      </w:hyperlink>
      <w:r w:rsidRPr="00693987">
        <w:rPr>
          <w:rFonts w:ascii="Arial" w:eastAsia="Wingdings" w:hAnsi="Arial" w:cs="Arial"/>
          <w:b/>
          <w:szCs w:val="24"/>
          <w:lang w:eastAsia="zh-CN"/>
        </w:rPr>
        <w:t>)</w:t>
      </w:r>
      <w:r w:rsidRPr="00693987">
        <w:rPr>
          <w:rFonts w:ascii="Arial" w:hAnsi="Arial" w:cs="Arial"/>
          <w:bCs/>
          <w:szCs w:val="24"/>
          <w:lang w:eastAsia="zh-CN"/>
        </w:rPr>
        <w:t xml:space="preserve">και, για να εξεταστεί, πρέπει να συνοδεύεται από αποδεικτικό καταβολής </w:t>
      </w:r>
      <w:r w:rsidRPr="00693987">
        <w:rPr>
          <w:rFonts w:ascii="Arial" w:hAnsi="Arial" w:cs="Arial"/>
          <w:b/>
          <w:bCs/>
          <w:szCs w:val="24"/>
          <w:lang w:eastAsia="zh-CN"/>
        </w:rPr>
        <w:t xml:space="preserve">παραβόλου </w:t>
      </w:r>
      <w:r w:rsidR="00D46115">
        <w:rPr>
          <w:rFonts w:ascii="Arial" w:hAnsi="Arial" w:cs="Arial"/>
          <w:b/>
          <w:bCs/>
          <w:szCs w:val="24"/>
          <w:lang w:eastAsia="zh-CN"/>
        </w:rPr>
        <w:t>πενήντα ευρώ (5</w:t>
      </w:r>
      <w:r w:rsidRPr="00693987">
        <w:rPr>
          <w:rFonts w:ascii="Arial" w:hAnsi="Arial" w:cs="Arial"/>
          <w:b/>
          <w:bCs/>
          <w:szCs w:val="24"/>
          <w:lang w:eastAsia="zh-CN"/>
        </w:rPr>
        <w:t>0 €)</w:t>
      </w:r>
      <w:r w:rsidRPr="00693987">
        <w:rPr>
          <w:rFonts w:ascii="Arial" w:hAnsi="Arial" w:cs="Arial"/>
          <w:bCs/>
          <w:szCs w:val="24"/>
          <w:lang w:eastAsia="zh-CN"/>
        </w:rPr>
        <w:t xml:space="preserve">, που έχει εκδοθεί </w:t>
      </w:r>
      <w:r w:rsidRPr="00693987">
        <w:rPr>
          <w:rFonts w:ascii="Arial" w:hAnsi="Arial" w:cs="Arial"/>
          <w:b/>
          <w:bCs/>
          <w:szCs w:val="24"/>
          <w:lang w:eastAsia="zh-CN"/>
        </w:rPr>
        <w:t xml:space="preserve">είτε </w:t>
      </w:r>
      <w:r w:rsidRPr="00693987">
        <w:rPr>
          <w:rFonts w:ascii="Arial" w:hAnsi="Arial" w:cs="Arial"/>
          <w:bCs/>
          <w:szCs w:val="24"/>
          <w:lang w:eastAsia="zh-CN"/>
        </w:rPr>
        <w:t>μέσω της εφαρμογής του ηλεκτρονικού παραβόλου (</w:t>
      </w:r>
      <w:r w:rsidRPr="00693987">
        <w:rPr>
          <w:rFonts w:ascii="Arial" w:hAnsi="Arial" w:cs="Arial"/>
          <w:bCs/>
          <w:szCs w:val="24"/>
          <w:lang w:val="en-US" w:eastAsia="zh-CN"/>
        </w:rPr>
        <w:t>e</w:t>
      </w:r>
      <w:r w:rsidRPr="00693987">
        <w:rPr>
          <w:rFonts w:ascii="Arial" w:hAnsi="Arial" w:cs="Arial"/>
          <w:bCs/>
          <w:szCs w:val="24"/>
          <w:lang w:eastAsia="zh-CN"/>
        </w:rPr>
        <w:t>-παράβολο), βλ. λογότυπο «ΗΛΕΚΤΡΟΝΙΚΟ ΠΑΡΑΒΟΛΟ» στον διαδικτυακό τόπο του ΑΣΕΠ (</w:t>
      </w:r>
      <w:r w:rsidRPr="00693987">
        <w:rPr>
          <w:rFonts w:ascii="Arial" w:hAnsi="Arial" w:cs="Arial"/>
          <w:bCs/>
          <w:szCs w:val="24"/>
          <w:lang w:val="en-US" w:eastAsia="zh-CN"/>
        </w:rPr>
        <w:t>www</w:t>
      </w:r>
      <w:r w:rsidRPr="00693987">
        <w:rPr>
          <w:rFonts w:ascii="Arial" w:hAnsi="Arial" w:cs="Arial"/>
          <w:bCs/>
          <w:szCs w:val="24"/>
          <w:lang w:eastAsia="zh-CN"/>
        </w:rPr>
        <w:t>.</w:t>
      </w:r>
      <w:r w:rsidRPr="00693987">
        <w:rPr>
          <w:rFonts w:ascii="Arial" w:hAnsi="Arial" w:cs="Arial"/>
          <w:bCs/>
          <w:szCs w:val="24"/>
          <w:lang w:val="en-US" w:eastAsia="zh-CN"/>
        </w:rPr>
        <w:t>asep</w:t>
      </w:r>
      <w:r w:rsidRPr="00693987">
        <w:rPr>
          <w:rFonts w:ascii="Arial" w:hAnsi="Arial" w:cs="Arial"/>
          <w:bCs/>
          <w:szCs w:val="24"/>
          <w:lang w:eastAsia="zh-CN"/>
        </w:rPr>
        <w:t>.</w:t>
      </w:r>
      <w:r w:rsidRPr="00693987">
        <w:rPr>
          <w:rFonts w:ascii="Arial" w:hAnsi="Arial" w:cs="Arial"/>
          <w:bCs/>
          <w:szCs w:val="24"/>
          <w:lang w:val="en-US" w:eastAsia="zh-CN"/>
        </w:rPr>
        <w:t>gr</w:t>
      </w:r>
      <w:r w:rsidRPr="00693987">
        <w:rPr>
          <w:rFonts w:ascii="Arial" w:hAnsi="Arial" w:cs="Arial"/>
          <w:bCs/>
          <w:szCs w:val="24"/>
          <w:lang w:eastAsia="zh-CN"/>
        </w:rPr>
        <w:t xml:space="preserve">), </w:t>
      </w:r>
      <w:r w:rsidRPr="00693987">
        <w:rPr>
          <w:rFonts w:ascii="Arial" w:hAnsi="Arial" w:cs="Arial"/>
          <w:b/>
          <w:bCs/>
          <w:szCs w:val="24"/>
          <w:lang w:eastAsia="zh-CN"/>
        </w:rPr>
        <w:t xml:space="preserve">είτε </w:t>
      </w:r>
      <w:r w:rsidRPr="00693987">
        <w:rPr>
          <w:rFonts w:ascii="Arial" w:hAnsi="Arial" w:cs="Arial"/>
          <w:bCs/>
          <w:szCs w:val="24"/>
          <w:lang w:eastAsia="zh-CN"/>
        </w:rPr>
        <w:t>από Δημόσια Οικονομική Υπηρεσία (Δ.Ο.Υ.). Ο υποψήφιος πρέπει να αναγράψει τον κωδικό/αριθμό του παραβόλου στην ένσταση και να καταβάλει το αντίτιμο του ηλεκτρονικού παραβόλου μέχρι τη λήξη προθεσμίας υποβολής των ενστάσεων. Σε περίπτωση που η υποβληθείσα ένσταση γίνει δεκτή, το καταβληθέν ποσό επιστρέφεται στον ενιστάμενο.</w:t>
      </w:r>
    </w:p>
    <w:p w:rsidR="000B689E" w:rsidRDefault="000B689E" w:rsidP="00F10962">
      <w:pPr>
        <w:tabs>
          <w:tab w:val="left" w:pos="0"/>
          <w:tab w:val="left" w:pos="567"/>
        </w:tabs>
        <w:spacing w:after="120"/>
        <w:ind w:right="-1"/>
        <w:jc w:val="both"/>
        <w:rPr>
          <w:rFonts w:ascii="Arial" w:hAnsi="Arial" w:cs="Arial"/>
          <w:b/>
          <w:bCs/>
          <w:szCs w:val="24"/>
          <w:lang w:eastAsia="zh-CN"/>
        </w:rPr>
      </w:pPr>
    </w:p>
    <w:p w:rsidR="007B5371" w:rsidRDefault="00693987" w:rsidP="00F10962">
      <w:pPr>
        <w:tabs>
          <w:tab w:val="left" w:pos="0"/>
          <w:tab w:val="left" w:pos="567"/>
        </w:tabs>
        <w:spacing w:after="120"/>
        <w:ind w:right="-1"/>
        <w:jc w:val="both"/>
        <w:rPr>
          <w:rFonts w:ascii="Arial" w:hAnsi="Arial" w:cs="Arial"/>
          <w:b/>
          <w:szCs w:val="24"/>
          <w:u w:val="single"/>
        </w:rPr>
      </w:pPr>
      <w:r w:rsidRPr="00693987">
        <w:rPr>
          <w:rFonts w:ascii="Arial" w:hAnsi="Arial" w:cs="Arial"/>
          <w:b/>
          <w:bCs/>
          <w:szCs w:val="24"/>
          <w:lang w:eastAsia="zh-CN"/>
        </w:rPr>
        <w:t>Η υπηρεσία οφείλει να αναρτήσει τους πίνακες προσληπτέων και στο πρόγραμμα «Διαύγεια»</w:t>
      </w:r>
      <w:r w:rsidRPr="00693987">
        <w:rPr>
          <w:rFonts w:ascii="Arial" w:hAnsi="Arial" w:cs="Arial"/>
          <w:bCs/>
          <w:szCs w:val="24"/>
          <w:lang w:eastAsia="zh-CN"/>
        </w:rPr>
        <w:t xml:space="preserve"> και να αποστείλει στο ΑΣΕΠ εντός </w:t>
      </w:r>
      <w:r w:rsidRPr="00693987">
        <w:rPr>
          <w:rFonts w:ascii="Arial" w:hAnsi="Arial" w:cs="Arial"/>
          <w:b/>
          <w:bCs/>
          <w:szCs w:val="24"/>
          <w:lang w:eastAsia="zh-CN"/>
        </w:rPr>
        <w:t>τριών (3)</w:t>
      </w:r>
      <w:r w:rsidRPr="00693987">
        <w:rPr>
          <w:rFonts w:ascii="Arial" w:hAnsi="Arial" w:cs="Arial"/>
          <w:bCs/>
          <w:szCs w:val="24"/>
          <w:lang w:eastAsia="zh-CN"/>
        </w:rPr>
        <w:t xml:space="preserve"> εργάσιμων ημερών φωτοαντίγραφα των αιτήσεων και των δικαιολογητικών</w:t>
      </w:r>
    </w:p>
    <w:p w:rsidR="00D111E5" w:rsidRDefault="00D111E5" w:rsidP="00693987">
      <w:pPr>
        <w:tabs>
          <w:tab w:val="left" w:pos="567"/>
        </w:tabs>
        <w:suppressAutoHyphens/>
        <w:spacing w:after="60"/>
        <w:ind w:right="-1"/>
        <w:rPr>
          <w:rFonts w:ascii="Arial" w:hAnsi="Arial" w:cs="Arial"/>
          <w:b/>
          <w:szCs w:val="24"/>
          <w:u w:val="single"/>
          <w:lang w:eastAsia="zh-CN"/>
        </w:rPr>
      </w:pPr>
    </w:p>
    <w:p w:rsidR="00D111E5" w:rsidRDefault="00D111E5" w:rsidP="00693987">
      <w:pPr>
        <w:tabs>
          <w:tab w:val="left" w:pos="567"/>
        </w:tabs>
        <w:suppressAutoHyphens/>
        <w:spacing w:after="60"/>
        <w:ind w:right="-1"/>
        <w:rPr>
          <w:rFonts w:ascii="Arial" w:hAnsi="Arial" w:cs="Arial"/>
          <w:b/>
          <w:szCs w:val="24"/>
          <w:u w:val="single"/>
          <w:lang w:eastAsia="zh-CN"/>
        </w:rPr>
      </w:pPr>
    </w:p>
    <w:p w:rsidR="00693987" w:rsidRPr="00693987" w:rsidRDefault="00693987" w:rsidP="00693987">
      <w:pPr>
        <w:tabs>
          <w:tab w:val="left" w:pos="567"/>
        </w:tabs>
        <w:suppressAutoHyphens/>
        <w:spacing w:after="60"/>
        <w:ind w:right="-1"/>
        <w:rPr>
          <w:rFonts w:ascii="Arial" w:hAnsi="Arial" w:cs="Arial"/>
          <w:b/>
          <w:szCs w:val="24"/>
          <w:u w:val="single"/>
          <w:lang w:eastAsia="zh-CN"/>
        </w:rPr>
      </w:pPr>
      <w:r w:rsidRPr="00693987">
        <w:rPr>
          <w:rFonts w:ascii="Arial" w:hAnsi="Arial" w:cs="Arial"/>
          <w:b/>
          <w:szCs w:val="24"/>
          <w:u w:val="single"/>
          <w:lang w:eastAsia="zh-CN"/>
        </w:rPr>
        <w:t xml:space="preserve">ΚΕΦΑΛΑΙΟ ΠΕΜΠΤΟ: Πρόσληψη </w:t>
      </w:r>
    </w:p>
    <w:p w:rsidR="00693987" w:rsidRPr="00693987" w:rsidRDefault="00693987" w:rsidP="00693987">
      <w:pPr>
        <w:suppressAutoHyphens/>
        <w:spacing w:after="60"/>
        <w:ind w:right="-1"/>
        <w:jc w:val="both"/>
        <w:rPr>
          <w:rFonts w:ascii="Arial" w:hAnsi="Arial" w:cs="Arial"/>
          <w:szCs w:val="24"/>
          <w:lang w:eastAsia="zh-CN"/>
        </w:rPr>
      </w:pPr>
      <w:r w:rsidRPr="00693987">
        <w:rPr>
          <w:rFonts w:ascii="Arial" w:hAnsi="Arial" w:cs="Arial"/>
          <w:szCs w:val="24"/>
          <w:lang w:eastAsia="zh-CN"/>
        </w:rPr>
        <w:t xml:space="preserve">Η υπηρεσία προσλαμβάνει το προσωπικό με σύμβαση εργασίας ιδιωτικού δικαίου ορισμένου χρόνου </w:t>
      </w:r>
      <w:r w:rsidRPr="00693987">
        <w:rPr>
          <w:rFonts w:ascii="Arial" w:hAnsi="Arial" w:cs="Arial"/>
          <w:b/>
          <w:szCs w:val="24"/>
          <w:lang w:eastAsia="zh-CN"/>
        </w:rPr>
        <w:t>από την υπογραφή της σύμβασηςμετά</w:t>
      </w:r>
      <w:r w:rsidRPr="00693987">
        <w:rPr>
          <w:rFonts w:ascii="Arial" w:hAnsi="Arial" w:cs="Arial"/>
          <w:szCs w:val="24"/>
          <w:lang w:eastAsia="zh-CN"/>
        </w:rPr>
        <w:t xml:space="preserve"> την κατάρτιση των </w:t>
      </w:r>
      <w:r w:rsidRPr="00693987">
        <w:rPr>
          <w:rFonts w:ascii="Arial" w:hAnsi="Arial" w:cs="Arial"/>
          <w:szCs w:val="24"/>
          <w:lang w:eastAsia="zh-CN"/>
        </w:rPr>
        <w:lastRenderedPageBreak/>
        <w:t xml:space="preserve">πινάκων κατάταξης των υποψηφίων. Τυχόν </w:t>
      </w:r>
      <w:r w:rsidRPr="00693987">
        <w:rPr>
          <w:rFonts w:ascii="Arial" w:hAnsi="Arial" w:cs="Arial"/>
          <w:b/>
          <w:szCs w:val="24"/>
          <w:lang w:eastAsia="zh-CN"/>
        </w:rPr>
        <w:t>αναμόρφωση</w:t>
      </w:r>
      <w:r w:rsidRPr="00693987">
        <w:rPr>
          <w:rFonts w:ascii="Arial" w:hAnsi="Arial" w:cs="Arial"/>
          <w:szCs w:val="24"/>
          <w:lang w:eastAsia="zh-CN"/>
        </w:rPr>
        <w:t xml:space="preserve"> των πινάκων βάσει αυτεπάγγελτου ή κατ’ ένσταση ελέγχου του ΑΣΕΠ που συνεπάγεται ανακατάταξη των υποψηφίων, εκτελείται </w:t>
      </w:r>
      <w:r w:rsidRPr="00693987">
        <w:rPr>
          <w:rFonts w:ascii="Arial" w:hAnsi="Arial" w:cs="Arial"/>
          <w:b/>
          <w:szCs w:val="24"/>
          <w:lang w:eastAsia="zh-CN"/>
        </w:rPr>
        <w:t>υποχρεωτικά</w:t>
      </w:r>
      <w:r w:rsidRPr="00693987">
        <w:rPr>
          <w:rFonts w:ascii="Arial" w:hAnsi="Arial" w:cs="Arial"/>
          <w:szCs w:val="24"/>
          <w:lang w:eastAsia="zh-CN"/>
        </w:rPr>
        <w:t xml:space="preserve"> από το φορέα, ενώ απολύονται οι υποψήφιοι που δεν δικαιούνται πρόσληψης βάσει της νέας κατάταξης. Οι απολυόμενοι λαμβάνουν τις αποδοχές που προβλέπονται για την απασχόλησή τους έως την ημέρα της απόλυσης, χωρίς οποιαδήποτε αποζημίωση από την αιτία αυτή. </w:t>
      </w:r>
    </w:p>
    <w:p w:rsidR="00693987" w:rsidRPr="00693987" w:rsidRDefault="00693987" w:rsidP="00693987">
      <w:pPr>
        <w:suppressAutoHyphens/>
        <w:spacing w:after="120"/>
        <w:jc w:val="both"/>
        <w:rPr>
          <w:rFonts w:ascii="Arial" w:hAnsi="Arial" w:cs="Arial"/>
          <w:szCs w:val="24"/>
          <w:lang w:eastAsia="zh-CN"/>
        </w:rPr>
      </w:pPr>
      <w:r w:rsidRPr="00693987">
        <w:rPr>
          <w:rFonts w:ascii="Arial" w:hAnsi="Arial" w:cs="Arial"/>
          <w:szCs w:val="24"/>
          <w:lang w:eastAsia="zh-CN"/>
        </w:rPr>
        <w:t xml:space="preserve">Προσληφθέντες οι οποίοι αποχωρούν πριν από τη λήξη της σύμβασής τους, </w:t>
      </w:r>
      <w:r w:rsidRPr="00693987">
        <w:rPr>
          <w:rFonts w:ascii="Arial" w:hAnsi="Arial" w:cs="Arial"/>
          <w:b/>
          <w:szCs w:val="24"/>
          <w:lang w:eastAsia="zh-CN"/>
        </w:rPr>
        <w:t>αντικαθίστανται</w:t>
      </w:r>
      <w:r w:rsidRPr="00693987">
        <w:rPr>
          <w:rFonts w:ascii="Arial" w:hAnsi="Arial" w:cs="Arial"/>
          <w:szCs w:val="24"/>
          <w:lang w:eastAsia="zh-CN"/>
        </w:rPr>
        <w:t xml:space="preserve"> με άλλους από τους εγγεγραμμένους και διαθέσιμους στον πίνακα της οικείας ειδικότητας, κατά τη σειρά εγγραφής τους σε αυτόν.</w:t>
      </w:r>
    </w:p>
    <w:p w:rsidR="00693987" w:rsidRPr="00693987" w:rsidRDefault="00693987" w:rsidP="00693987">
      <w:pPr>
        <w:suppressAutoHyphens/>
        <w:spacing w:after="120"/>
        <w:jc w:val="both"/>
        <w:rPr>
          <w:rFonts w:ascii="Arial" w:hAnsi="Arial" w:cs="Arial"/>
          <w:szCs w:val="24"/>
          <w:lang w:eastAsia="zh-CN"/>
        </w:rPr>
      </w:pPr>
      <w:r w:rsidRPr="00693987">
        <w:rPr>
          <w:rFonts w:ascii="Arial" w:hAnsi="Arial" w:cs="Arial"/>
          <w:bCs/>
          <w:szCs w:val="24"/>
          <w:lang w:eastAsia="zh-CN"/>
        </w:rPr>
        <w:t xml:space="preserve">Σε κάθε περίπτωση, οι </w:t>
      </w:r>
      <w:r w:rsidRPr="00693987">
        <w:rPr>
          <w:rFonts w:ascii="Arial" w:hAnsi="Arial" w:cs="Arial"/>
          <w:szCs w:val="24"/>
          <w:lang w:eastAsia="zh-CN"/>
        </w:rPr>
        <w:t xml:space="preserve">υποψήφιοι που προσλαμβάνονται είτε κατόπιν αναμόρφωσης των πινάκων από το ΑΣΕΠ είτε λόγω αντικατάστασης αποχωρούντων υποψηφίων, απασχολούνται για το </w:t>
      </w:r>
      <w:r w:rsidRPr="00693987">
        <w:rPr>
          <w:rFonts w:ascii="Arial" w:hAnsi="Arial" w:cs="Arial"/>
          <w:b/>
          <w:szCs w:val="24"/>
          <w:lang w:eastAsia="zh-CN"/>
        </w:rPr>
        <w:t>υπολειπόμενο</w:t>
      </w:r>
      <w:r w:rsidRPr="00693987">
        <w:rPr>
          <w:rFonts w:ascii="Arial" w:hAnsi="Arial" w:cs="Arial"/>
          <w:szCs w:val="24"/>
          <w:lang w:eastAsia="zh-CN"/>
        </w:rPr>
        <w:t xml:space="preserve">, κατά περίπτωση, χρονικό διάστημα και μέχρι συμπληρώσεως της </w:t>
      </w:r>
      <w:r w:rsidRPr="00693987">
        <w:rPr>
          <w:rFonts w:ascii="Arial" w:hAnsi="Arial" w:cs="Arial"/>
          <w:b/>
          <w:szCs w:val="24"/>
          <w:lang w:eastAsia="zh-CN"/>
        </w:rPr>
        <w:t>εγκεκριμένης διάρκειας</w:t>
      </w:r>
      <w:r w:rsidRPr="00693987">
        <w:rPr>
          <w:rFonts w:ascii="Arial" w:hAnsi="Arial" w:cs="Arial"/>
          <w:szCs w:val="24"/>
          <w:lang w:eastAsia="zh-CN"/>
        </w:rPr>
        <w:t xml:space="preserve"> της σύμβασης εργασίας ορισμένου χρόνου.</w:t>
      </w:r>
    </w:p>
    <w:p w:rsidR="00693987" w:rsidRPr="00693987" w:rsidRDefault="00693987" w:rsidP="00693987">
      <w:pPr>
        <w:pBdr>
          <w:top w:val="single" w:sz="4" w:space="1" w:color="auto"/>
          <w:left w:val="single" w:sz="4" w:space="0" w:color="auto"/>
          <w:bottom w:val="single" w:sz="4" w:space="1" w:color="auto"/>
          <w:right w:val="single" w:sz="4" w:space="4" w:color="auto"/>
        </w:pBdr>
        <w:tabs>
          <w:tab w:val="left" w:pos="567"/>
        </w:tabs>
        <w:suppressAutoHyphens/>
        <w:spacing w:before="240"/>
        <w:ind w:right="140"/>
        <w:jc w:val="both"/>
        <w:rPr>
          <w:rFonts w:ascii="Arial" w:hAnsi="Arial" w:cs="Arial"/>
          <w:b/>
          <w:szCs w:val="24"/>
          <w:lang w:eastAsia="zh-CN"/>
        </w:rPr>
      </w:pPr>
      <w:r w:rsidRPr="00693987">
        <w:rPr>
          <w:rFonts w:ascii="Arial" w:hAnsi="Arial" w:cs="Arial"/>
          <w:b/>
          <w:szCs w:val="24"/>
          <w:u w:val="single"/>
          <w:lang w:eastAsia="zh-CN"/>
        </w:rPr>
        <w:t>ΑΝΑΠΟΣΠΑΣΤΟ ΤΜΗΜΑ</w:t>
      </w:r>
      <w:r w:rsidRPr="00693987">
        <w:rPr>
          <w:rFonts w:ascii="Arial" w:hAnsi="Arial" w:cs="Arial"/>
          <w:b/>
          <w:szCs w:val="24"/>
          <w:lang w:eastAsia="zh-CN"/>
        </w:rPr>
        <w:t xml:space="preserve"> της παρούσας ανακοίνωσης αποτελεί και το «Παράρτημα Ανακοινώσεων Συμβάσεων Εργασίας Ορισμένου Χρόνου (ΣΟΧ)</w:t>
      </w:r>
      <w:r w:rsidRPr="00693987">
        <w:rPr>
          <w:rFonts w:ascii="Arial" w:hAnsi="Arial" w:cs="Arial"/>
          <w:b/>
          <w:sz w:val="28"/>
          <w:szCs w:val="28"/>
          <w:lang w:eastAsia="zh-CN"/>
        </w:rPr>
        <w:t xml:space="preserve"> για τις </w:t>
      </w:r>
      <w:r w:rsidRPr="00693987">
        <w:rPr>
          <w:rFonts w:ascii="Arial" w:hAnsi="Arial" w:cs="Arial"/>
          <w:b/>
          <w:szCs w:val="24"/>
          <w:lang w:eastAsia="zh-CN"/>
        </w:rPr>
        <w:t xml:space="preserve"> συγχρηματοδοτούμενες δράσεις “Δομές Παροχής Βασικών Αγαθών, Κέντρα Κοινότητας, Δομές Αστέγων”»με σήμανση έκδοσης «4-8-2021», το οποίο περιλαμβάνει: </w:t>
      </w:r>
      <w:r w:rsidRPr="00693987">
        <w:rPr>
          <w:rFonts w:ascii="Arial" w:hAnsi="Arial" w:cs="Arial"/>
          <w:b/>
          <w:szCs w:val="24"/>
          <w:lang w:val="en-US" w:eastAsia="zh-CN"/>
        </w:rPr>
        <w:t>i</w:t>
      </w:r>
      <w:r w:rsidRPr="00693987">
        <w:rPr>
          <w:rFonts w:ascii="Arial" w:hAnsi="Arial" w:cs="Arial"/>
          <w:b/>
          <w:szCs w:val="24"/>
          <w:lang w:eastAsia="zh-CN"/>
        </w:rPr>
        <w:t xml:space="preserve">) τα δικαιολογητικά που απαιτούνται για την έγκυρη συμμετοχή τους στη διαδικασία επιλογής και </w:t>
      </w:r>
      <w:r w:rsidRPr="00693987">
        <w:rPr>
          <w:rFonts w:ascii="Arial" w:hAnsi="Arial" w:cs="Arial"/>
          <w:b/>
          <w:szCs w:val="24"/>
          <w:lang w:val="en-US" w:eastAsia="zh-CN"/>
        </w:rPr>
        <w:t>ii</w:t>
      </w:r>
      <w:r w:rsidRPr="00693987">
        <w:rPr>
          <w:rFonts w:ascii="Arial" w:hAnsi="Arial" w:cs="Arial"/>
          <w:b/>
          <w:szCs w:val="24"/>
          <w:lang w:eastAsia="zh-CN"/>
        </w:rPr>
        <w:t xml:space="preserve">) οδηγίες για τη συμπλήρωση της αίτησης – υπεύθυνης δήλωσης με κωδικό </w:t>
      </w:r>
      <w:r w:rsidRPr="00693987">
        <w:rPr>
          <w:rFonts w:ascii="Arial" w:hAnsi="Arial" w:cs="Arial"/>
          <w:b/>
          <w:smallCaps/>
          <w:szCs w:val="24"/>
          <w:lang w:eastAsia="zh-CN"/>
        </w:rPr>
        <w:t>εντυπο ασεπ</w:t>
      </w:r>
      <w:r w:rsidRPr="00693987">
        <w:rPr>
          <w:rFonts w:ascii="Arial" w:hAnsi="Arial" w:cs="Arial"/>
          <w:b/>
          <w:szCs w:val="24"/>
          <w:lang w:eastAsia="zh-CN"/>
        </w:rPr>
        <w:t xml:space="preserve"> ΣΟΧ.12, σε συνδυασμό με επισημάνσεις σχετικά με τα προσόντα και τα βαθμολογούμενα κριτήρια κατάταξης των υποψηφίων σύμφωνα με τις ισχύουσες κανονιστικές ρυθμίσεις. Οι ενδιαφερόμενοι μπορούν να έχουν πρόσβαση στο Παράρτημα αυτό, αλλά και στο Ειδικό Παράρτημα </w:t>
      </w:r>
      <w:r w:rsidRPr="00693987">
        <w:rPr>
          <w:rFonts w:ascii="Arial" w:hAnsi="Arial" w:cs="Arial"/>
          <w:b/>
          <w:bCs/>
          <w:szCs w:val="24"/>
          <w:lang w:eastAsia="zh-CN"/>
        </w:rPr>
        <w:t xml:space="preserve">(Α1) Απόδειξης Χειρισμού Η/Υ με σήμανση έκδοσης «03-01-2024», </w:t>
      </w:r>
      <w:r w:rsidRPr="00693987">
        <w:rPr>
          <w:rFonts w:ascii="Arial" w:hAnsi="Arial" w:cs="Arial"/>
          <w:b/>
          <w:szCs w:val="24"/>
          <w:lang w:eastAsia="zh-CN"/>
        </w:rPr>
        <w:t>μέσω του δικτυακού τόπου του ΑΣΕΠ (</w:t>
      </w:r>
      <w:r w:rsidRPr="00693987">
        <w:rPr>
          <w:rFonts w:ascii="Arial" w:hAnsi="Arial" w:cs="Arial"/>
          <w:b/>
          <w:szCs w:val="24"/>
          <w:lang w:val="en-US" w:eastAsia="zh-CN"/>
        </w:rPr>
        <w:t>www</w:t>
      </w:r>
      <w:r w:rsidRPr="00693987">
        <w:rPr>
          <w:rFonts w:ascii="Arial" w:hAnsi="Arial" w:cs="Arial"/>
          <w:b/>
          <w:szCs w:val="24"/>
          <w:lang w:eastAsia="zh-CN"/>
        </w:rPr>
        <w:t>.</w:t>
      </w:r>
      <w:r w:rsidRPr="00693987">
        <w:rPr>
          <w:rFonts w:ascii="Arial" w:hAnsi="Arial" w:cs="Arial"/>
          <w:b/>
          <w:szCs w:val="24"/>
          <w:lang w:val="en-US" w:eastAsia="zh-CN"/>
        </w:rPr>
        <w:t>asep</w:t>
      </w:r>
      <w:r w:rsidRPr="00693987">
        <w:rPr>
          <w:rFonts w:ascii="Arial" w:hAnsi="Arial" w:cs="Arial"/>
          <w:b/>
          <w:szCs w:val="24"/>
          <w:lang w:eastAsia="zh-CN"/>
        </w:rPr>
        <w:t>.</w:t>
      </w:r>
      <w:r w:rsidRPr="00693987">
        <w:rPr>
          <w:rFonts w:ascii="Arial" w:hAnsi="Arial" w:cs="Arial"/>
          <w:b/>
          <w:szCs w:val="24"/>
          <w:lang w:val="en-US" w:eastAsia="zh-CN"/>
        </w:rPr>
        <w:t>gr</w:t>
      </w:r>
      <w:r w:rsidRPr="00693987">
        <w:rPr>
          <w:rFonts w:ascii="Arial" w:hAnsi="Arial" w:cs="Arial"/>
          <w:b/>
          <w:szCs w:val="24"/>
          <w:lang w:eastAsia="zh-CN"/>
        </w:rPr>
        <w:t xml:space="preserve">) και συγκεκριμένα μέσω της ίδιας διαδρομής που ακολουθείται και για την αναζήτηση του εντύπου της αίτησης δηλαδή: Ενημερωτική Πύλη </w:t>
      </w:r>
      <w:r w:rsidRPr="00693987">
        <w:rPr>
          <w:rFonts w:ascii="Arial" w:hAnsi="Arial" w:cs="Arial"/>
          <w:b/>
          <w:szCs w:val="24"/>
          <w:lang w:eastAsia="zh-CN"/>
        </w:rPr>
        <w:sym w:font="Wingdings" w:char="F0E0"/>
      </w:r>
      <w:r w:rsidRPr="00693987">
        <w:rPr>
          <w:rFonts w:ascii="Arial" w:hAnsi="Arial" w:cs="Arial"/>
          <w:b/>
          <w:szCs w:val="24"/>
          <w:lang w:eastAsia="zh-CN"/>
        </w:rPr>
        <w:t xml:space="preserve"> Πολίτες </w:t>
      </w:r>
      <w:r w:rsidRPr="00693987">
        <w:rPr>
          <w:rFonts w:ascii="Arial" w:hAnsi="Arial" w:cs="Arial"/>
          <w:b/>
          <w:szCs w:val="24"/>
          <w:lang w:eastAsia="zh-CN"/>
        </w:rPr>
        <w:sym w:font="Wingdings" w:char="F0E0"/>
      </w:r>
      <w:r w:rsidRPr="00693987">
        <w:rPr>
          <w:rFonts w:ascii="Arial" w:hAnsi="Arial" w:cs="Arial"/>
          <w:b/>
          <w:bCs/>
          <w:szCs w:val="24"/>
          <w:lang w:eastAsia="zh-CN"/>
        </w:rPr>
        <w:t>Έντυπα –</w:t>
      </w:r>
      <w:r w:rsidRPr="00693987">
        <w:rPr>
          <w:rFonts w:ascii="Arial" w:hAnsi="Arial" w:cs="Arial"/>
          <w:b/>
          <w:szCs w:val="24"/>
          <w:lang w:eastAsia="zh-CN"/>
        </w:rPr>
        <w:t xml:space="preserve"> Διαδικασίες </w:t>
      </w:r>
      <w:r w:rsidRPr="00693987">
        <w:rPr>
          <w:rFonts w:ascii="Arial" w:hAnsi="Arial" w:cs="Arial"/>
          <w:b/>
          <w:szCs w:val="24"/>
          <w:lang w:eastAsia="zh-CN"/>
        </w:rPr>
        <w:sym w:font="Wingdings" w:char="F0E0"/>
      </w:r>
      <w:r w:rsidRPr="00693987">
        <w:rPr>
          <w:rFonts w:ascii="Arial" w:hAnsi="Arial" w:cs="Arial"/>
          <w:b/>
          <w:szCs w:val="24"/>
          <w:lang w:eastAsia="zh-CN"/>
        </w:rPr>
        <w:t xml:space="preserve"> Διαγωνισμών Φορέων-Ορισμένου Χρόνου (ΣΟΧ) -&gt; Υποδείγματα και Παραρτήματα Ανακοινώσεων Συμβάσεων Εργασίας Ορισμένου Χρόνου-ΣΟΧ.</w:t>
      </w:r>
    </w:p>
    <w:p w:rsidR="00693987" w:rsidRPr="00693987" w:rsidRDefault="00693987" w:rsidP="00693987">
      <w:pPr>
        <w:tabs>
          <w:tab w:val="left" w:pos="0"/>
          <w:tab w:val="left" w:pos="5805"/>
        </w:tabs>
        <w:suppressAutoHyphens/>
        <w:rPr>
          <w:rFonts w:ascii="Calibri" w:hAnsi="Calibri" w:cs="Calibri"/>
          <w:b/>
          <w:sz w:val="23"/>
          <w:szCs w:val="23"/>
          <w:lang w:eastAsia="zh-CN"/>
        </w:rPr>
      </w:pPr>
    </w:p>
    <w:p w:rsidR="00693987" w:rsidRPr="00693987" w:rsidRDefault="00693987" w:rsidP="00693987">
      <w:pPr>
        <w:tabs>
          <w:tab w:val="left" w:pos="0"/>
          <w:tab w:val="left" w:pos="5805"/>
        </w:tabs>
        <w:suppressAutoHyphens/>
        <w:rPr>
          <w:rFonts w:ascii="Calibri" w:hAnsi="Calibri" w:cs="Calibri"/>
          <w:sz w:val="23"/>
          <w:szCs w:val="23"/>
          <w:lang w:eastAsia="zh-CN"/>
        </w:rPr>
      </w:pPr>
    </w:p>
    <w:p w:rsidR="007B5371" w:rsidRDefault="00693987" w:rsidP="00693987">
      <w:pPr>
        <w:tabs>
          <w:tab w:val="left" w:pos="5805"/>
        </w:tabs>
        <w:suppressAutoHyphens/>
        <w:rPr>
          <w:rFonts w:ascii="Arial" w:hAnsi="Arial" w:cs="Arial"/>
          <w:b/>
          <w:szCs w:val="24"/>
          <w:lang w:eastAsia="zh-CN"/>
        </w:rPr>
      </w:pPr>
      <w:r>
        <w:rPr>
          <w:rFonts w:ascii="Arial" w:hAnsi="Arial" w:cs="Arial"/>
          <w:b/>
          <w:szCs w:val="24"/>
          <w:lang w:eastAsia="zh-CN"/>
        </w:rPr>
        <w:t xml:space="preserve">                                                                                   Ο ΔΗΜΑΡΧΟΣ ΜΟΥΖΑΚΙΟΥ</w:t>
      </w:r>
    </w:p>
    <w:p w:rsidR="00693987" w:rsidRDefault="00693987" w:rsidP="00693987">
      <w:pPr>
        <w:tabs>
          <w:tab w:val="left" w:pos="5805"/>
        </w:tabs>
        <w:suppressAutoHyphens/>
        <w:rPr>
          <w:rFonts w:ascii="Arial" w:hAnsi="Arial" w:cs="Arial"/>
          <w:b/>
          <w:szCs w:val="24"/>
          <w:lang w:eastAsia="zh-CN"/>
        </w:rPr>
      </w:pPr>
    </w:p>
    <w:p w:rsidR="00693987" w:rsidRPr="00693987" w:rsidRDefault="00693987" w:rsidP="00693987">
      <w:pPr>
        <w:tabs>
          <w:tab w:val="left" w:pos="5805"/>
        </w:tabs>
        <w:suppressAutoHyphens/>
        <w:rPr>
          <w:rFonts w:ascii="Arial" w:hAnsi="Arial" w:cs="Arial"/>
          <w:b/>
          <w:szCs w:val="24"/>
          <w:lang w:eastAsia="zh-CN"/>
        </w:rPr>
      </w:pPr>
      <w:r>
        <w:rPr>
          <w:rFonts w:ascii="Arial" w:hAnsi="Arial" w:cs="Arial"/>
          <w:b/>
          <w:szCs w:val="24"/>
          <w:lang w:eastAsia="zh-CN"/>
        </w:rPr>
        <w:t xml:space="preserve">                                                                                         ΣΤΑΘΗΣ ΘΕΟΦΑΝΗΣ</w:t>
      </w:r>
    </w:p>
    <w:p w:rsidR="004710FD" w:rsidRDefault="004710FD" w:rsidP="00B54784">
      <w:pPr>
        <w:pStyle w:val="Default"/>
        <w:rPr>
          <w:sz w:val="22"/>
          <w:szCs w:val="22"/>
        </w:rPr>
      </w:pPr>
    </w:p>
    <w:p w:rsidR="00291BB9" w:rsidRDefault="00291BB9" w:rsidP="00291BB9"/>
    <w:p w:rsidR="00291BB9" w:rsidRDefault="00291BB9" w:rsidP="00291BB9"/>
    <w:sectPr w:rsidR="00291BB9" w:rsidSect="00867990">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851" w:left="156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7D1" w:rsidRDefault="002117D1">
      <w:r>
        <w:separator/>
      </w:r>
    </w:p>
  </w:endnote>
  <w:endnote w:type="continuationSeparator" w:id="0">
    <w:p w:rsidR="002117D1" w:rsidRDefault="002117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Sans Serif">
    <w:panose1 w:val="020B0604020202020204"/>
    <w:charset w:val="A1"/>
    <w:family w:val="swiss"/>
    <w:pitch w:val="variable"/>
    <w:sig w:usb0="E5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E26" w:rsidRPr="00A03E1D" w:rsidRDefault="004A4B6F">
    <w:pPr>
      <w:pStyle w:val="a5"/>
      <w:framePr w:wrap="around" w:vAnchor="text" w:hAnchor="margin" w:xAlign="center" w:y="1"/>
      <w:rPr>
        <w:rStyle w:val="a6"/>
        <w:color w:val="333399"/>
      </w:rPr>
    </w:pPr>
    <w:r w:rsidRPr="00A03E1D">
      <w:rPr>
        <w:rStyle w:val="a6"/>
        <w:color w:val="333399"/>
      </w:rPr>
      <w:fldChar w:fldCharType="begin"/>
    </w:r>
    <w:r w:rsidR="003A5E26" w:rsidRPr="00A03E1D">
      <w:rPr>
        <w:rStyle w:val="a6"/>
        <w:color w:val="333399"/>
      </w:rPr>
      <w:instrText xml:space="preserve">PAGE  </w:instrText>
    </w:r>
    <w:r w:rsidRPr="00A03E1D">
      <w:rPr>
        <w:rStyle w:val="a6"/>
        <w:color w:val="333399"/>
      </w:rPr>
      <w:fldChar w:fldCharType="separate"/>
    </w:r>
    <w:r w:rsidR="003A5E26">
      <w:rPr>
        <w:rStyle w:val="a6"/>
        <w:noProof/>
        <w:color w:val="333399"/>
      </w:rPr>
      <w:t>1</w:t>
    </w:r>
    <w:r w:rsidRPr="00A03E1D">
      <w:rPr>
        <w:rStyle w:val="a6"/>
        <w:color w:val="333399"/>
      </w:rPr>
      <w:fldChar w:fldCharType="end"/>
    </w:r>
  </w:p>
  <w:p w:rsidR="003A5E26" w:rsidRPr="00A03E1D" w:rsidRDefault="003A5E26">
    <w:pPr>
      <w:pStyle w:val="a5"/>
      <w:rPr>
        <w:color w:val="333399"/>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E26" w:rsidRDefault="003A5E26" w:rsidP="00FD75EC">
    <w:pPr>
      <w:pStyle w:val="a5"/>
      <w:spacing w:before="60"/>
      <w:jc w:val="center"/>
      <w:rPr>
        <w:rFonts w:ascii="Arial" w:hAnsi="Arial"/>
        <w:noProof/>
        <w:sz w:val="20"/>
      </w:rPr>
    </w:pPr>
    <w:r w:rsidRPr="00005406">
      <w:rPr>
        <w:rFonts w:ascii="Arial" w:hAnsi="Arial"/>
        <w:sz w:val="20"/>
      </w:rPr>
      <w:t xml:space="preserve">Σελίδα </w:t>
    </w:r>
    <w:r w:rsidR="004A4B6F" w:rsidRPr="00005406">
      <w:rPr>
        <w:rStyle w:val="a6"/>
        <w:rFonts w:ascii="Arial" w:hAnsi="Arial"/>
        <w:sz w:val="20"/>
      </w:rPr>
      <w:fldChar w:fldCharType="begin"/>
    </w:r>
    <w:r w:rsidRPr="00005406">
      <w:rPr>
        <w:rStyle w:val="a6"/>
        <w:rFonts w:ascii="Arial" w:hAnsi="Arial"/>
        <w:sz w:val="20"/>
      </w:rPr>
      <w:instrText xml:space="preserve"> PAGE </w:instrText>
    </w:r>
    <w:r w:rsidR="004A4B6F" w:rsidRPr="00005406">
      <w:rPr>
        <w:rStyle w:val="a6"/>
        <w:rFonts w:ascii="Arial" w:hAnsi="Arial"/>
        <w:sz w:val="20"/>
      </w:rPr>
      <w:fldChar w:fldCharType="separate"/>
    </w:r>
    <w:r w:rsidR="00D46115">
      <w:rPr>
        <w:rStyle w:val="a6"/>
        <w:rFonts w:ascii="Arial" w:hAnsi="Arial"/>
        <w:noProof/>
        <w:sz w:val="20"/>
      </w:rPr>
      <w:t>13</w:t>
    </w:r>
    <w:r w:rsidR="004A4B6F" w:rsidRPr="00005406">
      <w:rPr>
        <w:rStyle w:val="a6"/>
        <w:rFonts w:ascii="Arial" w:hAnsi="Arial"/>
        <w:sz w:val="20"/>
      </w:rPr>
      <w:fldChar w:fldCharType="end"/>
    </w:r>
    <w:r w:rsidRPr="00005406">
      <w:rPr>
        <w:rStyle w:val="a6"/>
        <w:rFonts w:ascii="Arial" w:hAnsi="Arial"/>
        <w:sz w:val="20"/>
      </w:rPr>
      <w:t xml:space="preserve"> από </w:t>
    </w:r>
    <w:r w:rsidR="004A4B6F" w:rsidRPr="00005406">
      <w:rPr>
        <w:rStyle w:val="a6"/>
        <w:rFonts w:ascii="Arial" w:hAnsi="Arial"/>
        <w:sz w:val="20"/>
      </w:rPr>
      <w:fldChar w:fldCharType="begin"/>
    </w:r>
    <w:r w:rsidRPr="00005406">
      <w:rPr>
        <w:rStyle w:val="a6"/>
        <w:rFonts w:ascii="Arial" w:hAnsi="Arial"/>
        <w:sz w:val="20"/>
      </w:rPr>
      <w:instrText xml:space="preserve"> NUMPAGES </w:instrText>
    </w:r>
    <w:r w:rsidR="004A4B6F" w:rsidRPr="00005406">
      <w:rPr>
        <w:rStyle w:val="a6"/>
        <w:rFonts w:ascii="Arial" w:hAnsi="Arial"/>
        <w:sz w:val="20"/>
      </w:rPr>
      <w:fldChar w:fldCharType="separate"/>
    </w:r>
    <w:r w:rsidR="00D46115">
      <w:rPr>
        <w:rStyle w:val="a6"/>
        <w:rFonts w:ascii="Arial" w:hAnsi="Arial"/>
        <w:noProof/>
        <w:sz w:val="20"/>
      </w:rPr>
      <w:t>14</w:t>
    </w:r>
    <w:r w:rsidR="004A4B6F" w:rsidRPr="00005406">
      <w:rPr>
        <w:rStyle w:val="a6"/>
        <w:rFonts w:ascii="Arial" w:hAnsi="Arial"/>
        <w:sz w:val="20"/>
      </w:rPr>
      <w:fldChar w:fldCharType="end"/>
    </w:r>
  </w:p>
  <w:p w:rsidR="003A5E26" w:rsidRPr="00005406" w:rsidRDefault="003A5E26" w:rsidP="00FD75EC">
    <w:pPr>
      <w:pStyle w:val="a5"/>
      <w:spacing w:before="60"/>
      <w:jc w:val="center"/>
      <w:rPr>
        <w:rFonts w:ascii="Arial" w:hAnsi="Arial"/>
        <w:sz w:val="20"/>
      </w:rPr>
    </w:pPr>
    <w:r w:rsidRPr="00FD75EC">
      <w:rPr>
        <w:rFonts w:ascii="Arial" w:hAnsi="Arial"/>
        <w:noProof/>
        <w:sz w:val="20"/>
      </w:rPr>
      <w:drawing>
        <wp:inline distT="0" distB="0" distL="0" distR="0">
          <wp:extent cx="4179239" cy="508818"/>
          <wp:effectExtent l="19050" t="0" r="0" b="0"/>
          <wp:docPr id="5" name="Εικόνα 5" descr="Οδηγίες Προβολής και Επικοινωνία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Οδηγίες Προβολής και Επικοινωνίας"/>
                  <pic:cNvPicPr>
                    <a:picLocks noChangeAspect="1" noChangeArrowheads="1"/>
                  </pic:cNvPicPr>
                </pic:nvPicPr>
                <pic:blipFill>
                  <a:blip r:embed="rId1"/>
                  <a:srcRect/>
                  <a:stretch>
                    <a:fillRect/>
                  </a:stretch>
                </pic:blipFill>
                <pic:spPr bwMode="auto">
                  <a:xfrm>
                    <a:off x="0" y="0"/>
                    <a:ext cx="4196753" cy="510950"/>
                  </a:xfrm>
                  <a:prstGeom prst="rect">
                    <a:avLst/>
                  </a:prstGeom>
                  <a:noFill/>
                  <a:ln w="9525">
                    <a:noFill/>
                    <a:miter lim="800000"/>
                    <a:headEnd/>
                    <a:tailEnd/>
                  </a:ln>
                </pic:spPr>
              </pic:pic>
            </a:graphicData>
          </a:graphic>
        </wp:inline>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E26" w:rsidRDefault="003A5E2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7D1" w:rsidRDefault="002117D1">
      <w:r>
        <w:separator/>
      </w:r>
    </w:p>
  </w:footnote>
  <w:footnote w:type="continuationSeparator" w:id="0">
    <w:p w:rsidR="002117D1" w:rsidRDefault="002117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E26" w:rsidRDefault="003A5E2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E26" w:rsidRPr="006E19A8" w:rsidRDefault="003A5E26" w:rsidP="006E19A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E26" w:rsidRDefault="003A5E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468FA"/>
    <w:multiLevelType w:val="hybridMultilevel"/>
    <w:tmpl w:val="654EEE8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2C53227"/>
    <w:multiLevelType w:val="hybridMultilevel"/>
    <w:tmpl w:val="E51884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B9C62D6"/>
    <w:multiLevelType w:val="hybridMultilevel"/>
    <w:tmpl w:val="F2787D7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C701E82"/>
    <w:multiLevelType w:val="hybridMultilevel"/>
    <w:tmpl w:val="294CBA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B4534EC"/>
    <w:multiLevelType w:val="hybridMultilevel"/>
    <w:tmpl w:val="52588F7A"/>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551B3889"/>
    <w:multiLevelType w:val="hybridMultilevel"/>
    <w:tmpl w:val="745C74F6"/>
    <w:lvl w:ilvl="0" w:tplc="727ECF58">
      <w:start w:val="1"/>
      <w:numFmt w:val="bullet"/>
      <w:lvlText w:val=""/>
      <w:lvlJc w:val="left"/>
      <w:pPr>
        <w:ind w:left="1004" w:hanging="360"/>
      </w:pPr>
      <w:rPr>
        <w:rFonts w:ascii="Wingdings" w:hAnsi="Wingdings" w:hint="default"/>
        <w:color w:val="000000"/>
      </w:rPr>
    </w:lvl>
    <w:lvl w:ilvl="1" w:tplc="04080003">
      <w:start w:val="1"/>
      <w:numFmt w:val="bullet"/>
      <w:lvlText w:val="o"/>
      <w:lvlJc w:val="left"/>
      <w:pPr>
        <w:ind w:left="1724" w:hanging="360"/>
      </w:pPr>
      <w:rPr>
        <w:rFonts w:ascii="Courier New" w:hAnsi="Courier New" w:cs="Courier New" w:hint="default"/>
      </w:rPr>
    </w:lvl>
    <w:lvl w:ilvl="2" w:tplc="04080005">
      <w:start w:val="1"/>
      <w:numFmt w:val="bullet"/>
      <w:lvlText w:val=""/>
      <w:lvlJc w:val="left"/>
      <w:pPr>
        <w:ind w:left="2444" w:hanging="360"/>
      </w:pPr>
      <w:rPr>
        <w:rFonts w:ascii="Wingdings" w:hAnsi="Wingdings" w:hint="default"/>
      </w:rPr>
    </w:lvl>
    <w:lvl w:ilvl="3" w:tplc="04080001">
      <w:start w:val="1"/>
      <w:numFmt w:val="bullet"/>
      <w:lvlText w:val=""/>
      <w:lvlJc w:val="left"/>
      <w:pPr>
        <w:ind w:left="3164" w:hanging="360"/>
      </w:pPr>
      <w:rPr>
        <w:rFonts w:ascii="Symbol" w:hAnsi="Symbol" w:hint="default"/>
      </w:rPr>
    </w:lvl>
    <w:lvl w:ilvl="4" w:tplc="04080003">
      <w:start w:val="1"/>
      <w:numFmt w:val="bullet"/>
      <w:lvlText w:val="o"/>
      <w:lvlJc w:val="left"/>
      <w:pPr>
        <w:ind w:left="3884" w:hanging="360"/>
      </w:pPr>
      <w:rPr>
        <w:rFonts w:ascii="Courier New" w:hAnsi="Courier New" w:cs="Courier New" w:hint="default"/>
      </w:rPr>
    </w:lvl>
    <w:lvl w:ilvl="5" w:tplc="04080005">
      <w:start w:val="1"/>
      <w:numFmt w:val="bullet"/>
      <w:lvlText w:val=""/>
      <w:lvlJc w:val="left"/>
      <w:pPr>
        <w:ind w:left="4604" w:hanging="360"/>
      </w:pPr>
      <w:rPr>
        <w:rFonts w:ascii="Wingdings" w:hAnsi="Wingdings" w:hint="default"/>
      </w:rPr>
    </w:lvl>
    <w:lvl w:ilvl="6" w:tplc="04080001">
      <w:start w:val="1"/>
      <w:numFmt w:val="bullet"/>
      <w:lvlText w:val=""/>
      <w:lvlJc w:val="left"/>
      <w:pPr>
        <w:ind w:left="5324" w:hanging="360"/>
      </w:pPr>
      <w:rPr>
        <w:rFonts w:ascii="Symbol" w:hAnsi="Symbol" w:hint="default"/>
      </w:rPr>
    </w:lvl>
    <w:lvl w:ilvl="7" w:tplc="04080003">
      <w:start w:val="1"/>
      <w:numFmt w:val="bullet"/>
      <w:lvlText w:val="o"/>
      <w:lvlJc w:val="left"/>
      <w:pPr>
        <w:ind w:left="6044" w:hanging="360"/>
      </w:pPr>
      <w:rPr>
        <w:rFonts w:ascii="Courier New" w:hAnsi="Courier New" w:cs="Courier New" w:hint="default"/>
      </w:rPr>
    </w:lvl>
    <w:lvl w:ilvl="8" w:tplc="04080005">
      <w:start w:val="1"/>
      <w:numFmt w:val="bullet"/>
      <w:lvlText w:val=""/>
      <w:lvlJc w:val="left"/>
      <w:pPr>
        <w:ind w:left="6764" w:hanging="360"/>
      </w:pPr>
      <w:rPr>
        <w:rFonts w:ascii="Wingdings" w:hAnsi="Wingdings" w:hint="default"/>
      </w:rPr>
    </w:lvl>
  </w:abstractNum>
  <w:abstractNum w:abstractNumId="6">
    <w:nsid w:val="5E6D526C"/>
    <w:multiLevelType w:val="hybridMultilevel"/>
    <w:tmpl w:val="00A0602A"/>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7">
    <w:nsid w:val="72D65807"/>
    <w:multiLevelType w:val="hybridMultilevel"/>
    <w:tmpl w:val="4FCA6D5A"/>
    <w:lvl w:ilvl="0" w:tplc="2F786CFA">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0"/>
  </w:num>
  <w:num w:numId="5">
    <w:abstractNumId w:val="4"/>
  </w:num>
  <w:num w:numId="6">
    <w:abstractNumId w:val="5"/>
  </w:num>
  <w:num w:numId="7">
    <w:abstractNumId w:val="6"/>
  </w:num>
  <w:num w:numId="8">
    <w:abstractNumId w:val="3"/>
  </w:num>
  <w:num w:numId="9">
    <w:abstractNumId w:val="5"/>
  </w:num>
  <w:num w:numId="10">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77FA8"/>
    <w:rsid w:val="00000078"/>
    <w:rsid w:val="000042CE"/>
    <w:rsid w:val="00005406"/>
    <w:rsid w:val="00005A67"/>
    <w:rsid w:val="0000619F"/>
    <w:rsid w:val="00010326"/>
    <w:rsid w:val="00010BCD"/>
    <w:rsid w:val="000113A7"/>
    <w:rsid w:val="00013DAE"/>
    <w:rsid w:val="000144EB"/>
    <w:rsid w:val="000148CE"/>
    <w:rsid w:val="00017745"/>
    <w:rsid w:val="00017DCD"/>
    <w:rsid w:val="00017FE6"/>
    <w:rsid w:val="000201C4"/>
    <w:rsid w:val="0002054D"/>
    <w:rsid w:val="000208CF"/>
    <w:rsid w:val="00021514"/>
    <w:rsid w:val="000217B3"/>
    <w:rsid w:val="0002432C"/>
    <w:rsid w:val="00025663"/>
    <w:rsid w:val="000256E6"/>
    <w:rsid w:val="000267B1"/>
    <w:rsid w:val="000310E1"/>
    <w:rsid w:val="00031451"/>
    <w:rsid w:val="00031809"/>
    <w:rsid w:val="000324F3"/>
    <w:rsid w:val="00032E79"/>
    <w:rsid w:val="0003570F"/>
    <w:rsid w:val="00036369"/>
    <w:rsid w:val="000363B2"/>
    <w:rsid w:val="00036B89"/>
    <w:rsid w:val="00036FA5"/>
    <w:rsid w:val="00037C80"/>
    <w:rsid w:val="00037D94"/>
    <w:rsid w:val="000423A0"/>
    <w:rsid w:val="00042E03"/>
    <w:rsid w:val="00043D7E"/>
    <w:rsid w:val="000441D9"/>
    <w:rsid w:val="00046678"/>
    <w:rsid w:val="000471DE"/>
    <w:rsid w:val="00052707"/>
    <w:rsid w:val="00052EBB"/>
    <w:rsid w:val="000552E8"/>
    <w:rsid w:val="000557A5"/>
    <w:rsid w:val="00056049"/>
    <w:rsid w:val="0006249A"/>
    <w:rsid w:val="000637E9"/>
    <w:rsid w:val="000657CB"/>
    <w:rsid w:val="00066D4F"/>
    <w:rsid w:val="00067269"/>
    <w:rsid w:val="00067821"/>
    <w:rsid w:val="00067FD0"/>
    <w:rsid w:val="000707E2"/>
    <w:rsid w:val="00070CCF"/>
    <w:rsid w:val="000711A9"/>
    <w:rsid w:val="00071C9F"/>
    <w:rsid w:val="00071DEB"/>
    <w:rsid w:val="0007256E"/>
    <w:rsid w:val="000732D7"/>
    <w:rsid w:val="0007497B"/>
    <w:rsid w:val="00075AEF"/>
    <w:rsid w:val="00076512"/>
    <w:rsid w:val="00077CF6"/>
    <w:rsid w:val="00080A07"/>
    <w:rsid w:val="00080C38"/>
    <w:rsid w:val="00082176"/>
    <w:rsid w:val="00084A03"/>
    <w:rsid w:val="00087127"/>
    <w:rsid w:val="0009030B"/>
    <w:rsid w:val="000916B1"/>
    <w:rsid w:val="00091AD5"/>
    <w:rsid w:val="00091F20"/>
    <w:rsid w:val="000932F3"/>
    <w:rsid w:val="00093516"/>
    <w:rsid w:val="0009588D"/>
    <w:rsid w:val="000958FD"/>
    <w:rsid w:val="00097EF7"/>
    <w:rsid w:val="000A0994"/>
    <w:rsid w:val="000A2559"/>
    <w:rsid w:val="000A607E"/>
    <w:rsid w:val="000A7270"/>
    <w:rsid w:val="000B1647"/>
    <w:rsid w:val="000B1EE5"/>
    <w:rsid w:val="000B492C"/>
    <w:rsid w:val="000B5C5D"/>
    <w:rsid w:val="000B6448"/>
    <w:rsid w:val="000B689E"/>
    <w:rsid w:val="000B719C"/>
    <w:rsid w:val="000B7F5B"/>
    <w:rsid w:val="000B7FFC"/>
    <w:rsid w:val="000C0AF0"/>
    <w:rsid w:val="000C1765"/>
    <w:rsid w:val="000C17F3"/>
    <w:rsid w:val="000C1F31"/>
    <w:rsid w:val="000C29B8"/>
    <w:rsid w:val="000C2FAD"/>
    <w:rsid w:val="000C346E"/>
    <w:rsid w:val="000C38B6"/>
    <w:rsid w:val="000C4EF6"/>
    <w:rsid w:val="000C50D9"/>
    <w:rsid w:val="000D0B68"/>
    <w:rsid w:val="000D206D"/>
    <w:rsid w:val="000D2202"/>
    <w:rsid w:val="000D4CC1"/>
    <w:rsid w:val="000D4F30"/>
    <w:rsid w:val="000D60F6"/>
    <w:rsid w:val="000E23E7"/>
    <w:rsid w:val="000E4693"/>
    <w:rsid w:val="000E47F0"/>
    <w:rsid w:val="000F047F"/>
    <w:rsid w:val="000F2750"/>
    <w:rsid w:val="000F4850"/>
    <w:rsid w:val="000F5410"/>
    <w:rsid w:val="000F5EFA"/>
    <w:rsid w:val="0010049D"/>
    <w:rsid w:val="001013D8"/>
    <w:rsid w:val="001017BB"/>
    <w:rsid w:val="0010229D"/>
    <w:rsid w:val="00103D2C"/>
    <w:rsid w:val="0010572A"/>
    <w:rsid w:val="00110E16"/>
    <w:rsid w:val="00112486"/>
    <w:rsid w:val="00113676"/>
    <w:rsid w:val="001168A4"/>
    <w:rsid w:val="00117078"/>
    <w:rsid w:val="00120BED"/>
    <w:rsid w:val="00121454"/>
    <w:rsid w:val="001222A8"/>
    <w:rsid w:val="0012559E"/>
    <w:rsid w:val="0012597F"/>
    <w:rsid w:val="00125FDA"/>
    <w:rsid w:val="00126873"/>
    <w:rsid w:val="00126B06"/>
    <w:rsid w:val="00127492"/>
    <w:rsid w:val="00127C12"/>
    <w:rsid w:val="00130349"/>
    <w:rsid w:val="00130DBA"/>
    <w:rsid w:val="00131B0A"/>
    <w:rsid w:val="00135E25"/>
    <w:rsid w:val="00135E34"/>
    <w:rsid w:val="00136AD5"/>
    <w:rsid w:val="001409D5"/>
    <w:rsid w:val="00140CDE"/>
    <w:rsid w:val="00140D77"/>
    <w:rsid w:val="001412D9"/>
    <w:rsid w:val="00145B72"/>
    <w:rsid w:val="00146A7D"/>
    <w:rsid w:val="00147328"/>
    <w:rsid w:val="00147969"/>
    <w:rsid w:val="00147F26"/>
    <w:rsid w:val="00150300"/>
    <w:rsid w:val="00154CAD"/>
    <w:rsid w:val="00156179"/>
    <w:rsid w:val="0015646C"/>
    <w:rsid w:val="00156F7D"/>
    <w:rsid w:val="00157BF8"/>
    <w:rsid w:val="001602B1"/>
    <w:rsid w:val="00160EF4"/>
    <w:rsid w:val="00161211"/>
    <w:rsid w:val="00161392"/>
    <w:rsid w:val="001617E6"/>
    <w:rsid w:val="0016201A"/>
    <w:rsid w:val="001621A3"/>
    <w:rsid w:val="001629F5"/>
    <w:rsid w:val="00163ADE"/>
    <w:rsid w:val="0016445E"/>
    <w:rsid w:val="001648B2"/>
    <w:rsid w:val="00164FF8"/>
    <w:rsid w:val="00166CAF"/>
    <w:rsid w:val="00171143"/>
    <w:rsid w:val="00171F86"/>
    <w:rsid w:val="0017237C"/>
    <w:rsid w:val="00176F61"/>
    <w:rsid w:val="001808BF"/>
    <w:rsid w:val="0018194B"/>
    <w:rsid w:val="00186174"/>
    <w:rsid w:val="00186BF6"/>
    <w:rsid w:val="00187136"/>
    <w:rsid w:val="001902BF"/>
    <w:rsid w:val="00190C0E"/>
    <w:rsid w:val="00191FC4"/>
    <w:rsid w:val="00193958"/>
    <w:rsid w:val="00193C95"/>
    <w:rsid w:val="00193F2D"/>
    <w:rsid w:val="001954EF"/>
    <w:rsid w:val="0019672B"/>
    <w:rsid w:val="001969D8"/>
    <w:rsid w:val="001A0C94"/>
    <w:rsid w:val="001A10EA"/>
    <w:rsid w:val="001A12E0"/>
    <w:rsid w:val="001A2001"/>
    <w:rsid w:val="001A25A3"/>
    <w:rsid w:val="001A2BBF"/>
    <w:rsid w:val="001A2D9B"/>
    <w:rsid w:val="001A2F1E"/>
    <w:rsid w:val="001A38EF"/>
    <w:rsid w:val="001A656F"/>
    <w:rsid w:val="001A6D2F"/>
    <w:rsid w:val="001A78F4"/>
    <w:rsid w:val="001B351D"/>
    <w:rsid w:val="001B4C19"/>
    <w:rsid w:val="001B4F11"/>
    <w:rsid w:val="001B5CBD"/>
    <w:rsid w:val="001B6F26"/>
    <w:rsid w:val="001B727B"/>
    <w:rsid w:val="001C107A"/>
    <w:rsid w:val="001C1AC4"/>
    <w:rsid w:val="001C267B"/>
    <w:rsid w:val="001C3027"/>
    <w:rsid w:val="001C418A"/>
    <w:rsid w:val="001C4432"/>
    <w:rsid w:val="001C5727"/>
    <w:rsid w:val="001C7774"/>
    <w:rsid w:val="001C7B41"/>
    <w:rsid w:val="001C7E8B"/>
    <w:rsid w:val="001D140D"/>
    <w:rsid w:val="001D2982"/>
    <w:rsid w:val="001D38F2"/>
    <w:rsid w:val="001D3BCE"/>
    <w:rsid w:val="001D5A65"/>
    <w:rsid w:val="001D6C93"/>
    <w:rsid w:val="001D70CA"/>
    <w:rsid w:val="001E213C"/>
    <w:rsid w:val="001E52A8"/>
    <w:rsid w:val="001E5FCF"/>
    <w:rsid w:val="001E668D"/>
    <w:rsid w:val="001E6E3A"/>
    <w:rsid w:val="001E711A"/>
    <w:rsid w:val="001F23B1"/>
    <w:rsid w:val="001F2E0A"/>
    <w:rsid w:val="001F36CD"/>
    <w:rsid w:val="001F372A"/>
    <w:rsid w:val="001F3CDD"/>
    <w:rsid w:val="001F5FAA"/>
    <w:rsid w:val="001F71D4"/>
    <w:rsid w:val="001F7FC7"/>
    <w:rsid w:val="0020438F"/>
    <w:rsid w:val="00206195"/>
    <w:rsid w:val="002076D2"/>
    <w:rsid w:val="002117D1"/>
    <w:rsid w:val="00211AA5"/>
    <w:rsid w:val="00214377"/>
    <w:rsid w:val="002162B3"/>
    <w:rsid w:val="0021796A"/>
    <w:rsid w:val="002218F6"/>
    <w:rsid w:val="00221914"/>
    <w:rsid w:val="00221ABC"/>
    <w:rsid w:val="00221D13"/>
    <w:rsid w:val="002224C8"/>
    <w:rsid w:val="00225303"/>
    <w:rsid w:val="002258A9"/>
    <w:rsid w:val="00225EBF"/>
    <w:rsid w:val="002302FC"/>
    <w:rsid w:val="00231709"/>
    <w:rsid w:val="00231CD1"/>
    <w:rsid w:val="002331BF"/>
    <w:rsid w:val="002336B5"/>
    <w:rsid w:val="0023578D"/>
    <w:rsid w:val="0024072A"/>
    <w:rsid w:val="00240851"/>
    <w:rsid w:val="0024332C"/>
    <w:rsid w:val="00246967"/>
    <w:rsid w:val="0024736F"/>
    <w:rsid w:val="00247A69"/>
    <w:rsid w:val="0025010D"/>
    <w:rsid w:val="002504E4"/>
    <w:rsid w:val="002508A8"/>
    <w:rsid w:val="002515EB"/>
    <w:rsid w:val="00251FCB"/>
    <w:rsid w:val="00252586"/>
    <w:rsid w:val="00252A59"/>
    <w:rsid w:val="00253089"/>
    <w:rsid w:val="00253898"/>
    <w:rsid w:val="002548F8"/>
    <w:rsid w:val="00262C96"/>
    <w:rsid w:val="00263644"/>
    <w:rsid w:val="0026436F"/>
    <w:rsid w:val="002646A3"/>
    <w:rsid w:val="0026477E"/>
    <w:rsid w:val="00265522"/>
    <w:rsid w:val="00266532"/>
    <w:rsid w:val="00266993"/>
    <w:rsid w:val="00267DD3"/>
    <w:rsid w:val="002701EB"/>
    <w:rsid w:val="00271819"/>
    <w:rsid w:val="00273D3E"/>
    <w:rsid w:val="00274024"/>
    <w:rsid w:val="00274ABD"/>
    <w:rsid w:val="00276FE7"/>
    <w:rsid w:val="00277002"/>
    <w:rsid w:val="00277239"/>
    <w:rsid w:val="00282148"/>
    <w:rsid w:val="002824DD"/>
    <w:rsid w:val="002833D5"/>
    <w:rsid w:val="00283D5A"/>
    <w:rsid w:val="00285634"/>
    <w:rsid w:val="00286F51"/>
    <w:rsid w:val="00290429"/>
    <w:rsid w:val="002915C8"/>
    <w:rsid w:val="00291BB9"/>
    <w:rsid w:val="00292128"/>
    <w:rsid w:val="002933B1"/>
    <w:rsid w:val="00293652"/>
    <w:rsid w:val="002942BB"/>
    <w:rsid w:val="002947F2"/>
    <w:rsid w:val="00297748"/>
    <w:rsid w:val="002A0186"/>
    <w:rsid w:val="002A063E"/>
    <w:rsid w:val="002A2242"/>
    <w:rsid w:val="002A3CFF"/>
    <w:rsid w:val="002A406A"/>
    <w:rsid w:val="002A49C9"/>
    <w:rsid w:val="002A61D9"/>
    <w:rsid w:val="002A6EEB"/>
    <w:rsid w:val="002A764D"/>
    <w:rsid w:val="002B0588"/>
    <w:rsid w:val="002B07EC"/>
    <w:rsid w:val="002B1013"/>
    <w:rsid w:val="002B1782"/>
    <w:rsid w:val="002B182F"/>
    <w:rsid w:val="002B237F"/>
    <w:rsid w:val="002B30DA"/>
    <w:rsid w:val="002B4872"/>
    <w:rsid w:val="002B4B52"/>
    <w:rsid w:val="002B4FFA"/>
    <w:rsid w:val="002B5B45"/>
    <w:rsid w:val="002B68CF"/>
    <w:rsid w:val="002B71CB"/>
    <w:rsid w:val="002C037C"/>
    <w:rsid w:val="002C1EE6"/>
    <w:rsid w:val="002C2076"/>
    <w:rsid w:val="002C2D66"/>
    <w:rsid w:val="002C3234"/>
    <w:rsid w:val="002C360F"/>
    <w:rsid w:val="002C3677"/>
    <w:rsid w:val="002C3D6D"/>
    <w:rsid w:val="002D1688"/>
    <w:rsid w:val="002D34C1"/>
    <w:rsid w:val="002D41AB"/>
    <w:rsid w:val="002D5A68"/>
    <w:rsid w:val="002D6391"/>
    <w:rsid w:val="002D7F00"/>
    <w:rsid w:val="002E2C67"/>
    <w:rsid w:val="002E3A43"/>
    <w:rsid w:val="002E3F10"/>
    <w:rsid w:val="002E6ED5"/>
    <w:rsid w:val="002E76CD"/>
    <w:rsid w:val="002F0B15"/>
    <w:rsid w:val="002F62E0"/>
    <w:rsid w:val="002F7369"/>
    <w:rsid w:val="002F749E"/>
    <w:rsid w:val="002F7E39"/>
    <w:rsid w:val="003009F7"/>
    <w:rsid w:val="00300C5C"/>
    <w:rsid w:val="003015DE"/>
    <w:rsid w:val="00306CDF"/>
    <w:rsid w:val="00307466"/>
    <w:rsid w:val="00310F1F"/>
    <w:rsid w:val="003111D5"/>
    <w:rsid w:val="003112CF"/>
    <w:rsid w:val="00311CDB"/>
    <w:rsid w:val="003130D3"/>
    <w:rsid w:val="00314874"/>
    <w:rsid w:val="00316586"/>
    <w:rsid w:val="003204D3"/>
    <w:rsid w:val="00320700"/>
    <w:rsid w:val="003208B2"/>
    <w:rsid w:val="00321DA7"/>
    <w:rsid w:val="00322757"/>
    <w:rsid w:val="00323C3C"/>
    <w:rsid w:val="00324C92"/>
    <w:rsid w:val="003272B3"/>
    <w:rsid w:val="003311A0"/>
    <w:rsid w:val="00332F07"/>
    <w:rsid w:val="00334F26"/>
    <w:rsid w:val="00335333"/>
    <w:rsid w:val="00336002"/>
    <w:rsid w:val="00336B1B"/>
    <w:rsid w:val="00336E7D"/>
    <w:rsid w:val="003376AD"/>
    <w:rsid w:val="00337EFA"/>
    <w:rsid w:val="003409D7"/>
    <w:rsid w:val="00340ACC"/>
    <w:rsid w:val="00341CA8"/>
    <w:rsid w:val="00345468"/>
    <w:rsid w:val="0034549E"/>
    <w:rsid w:val="00345BE9"/>
    <w:rsid w:val="00345E7D"/>
    <w:rsid w:val="00347D9E"/>
    <w:rsid w:val="0035022D"/>
    <w:rsid w:val="00350C4D"/>
    <w:rsid w:val="00351966"/>
    <w:rsid w:val="00351A6D"/>
    <w:rsid w:val="00352CD7"/>
    <w:rsid w:val="00353E2B"/>
    <w:rsid w:val="0035400E"/>
    <w:rsid w:val="0035469A"/>
    <w:rsid w:val="00355A7B"/>
    <w:rsid w:val="00355D1D"/>
    <w:rsid w:val="00355F7C"/>
    <w:rsid w:val="00356468"/>
    <w:rsid w:val="003567C8"/>
    <w:rsid w:val="003579DA"/>
    <w:rsid w:val="0036052D"/>
    <w:rsid w:val="0036060C"/>
    <w:rsid w:val="003607B5"/>
    <w:rsid w:val="003616E4"/>
    <w:rsid w:val="00362FA7"/>
    <w:rsid w:val="00364AA9"/>
    <w:rsid w:val="00365FFF"/>
    <w:rsid w:val="00366711"/>
    <w:rsid w:val="003702FD"/>
    <w:rsid w:val="003704D4"/>
    <w:rsid w:val="00371727"/>
    <w:rsid w:val="00371B2B"/>
    <w:rsid w:val="003724E5"/>
    <w:rsid w:val="003724EA"/>
    <w:rsid w:val="0037460E"/>
    <w:rsid w:val="00374BF2"/>
    <w:rsid w:val="0038005A"/>
    <w:rsid w:val="003801B7"/>
    <w:rsid w:val="0038105D"/>
    <w:rsid w:val="0038283D"/>
    <w:rsid w:val="00383395"/>
    <w:rsid w:val="0038379D"/>
    <w:rsid w:val="00383E75"/>
    <w:rsid w:val="00384635"/>
    <w:rsid w:val="00384E7E"/>
    <w:rsid w:val="00384FEA"/>
    <w:rsid w:val="00385370"/>
    <w:rsid w:val="0038687B"/>
    <w:rsid w:val="00386DD8"/>
    <w:rsid w:val="00390619"/>
    <w:rsid w:val="0039085A"/>
    <w:rsid w:val="00390AF9"/>
    <w:rsid w:val="00390DF9"/>
    <w:rsid w:val="003919FC"/>
    <w:rsid w:val="00392012"/>
    <w:rsid w:val="003925BF"/>
    <w:rsid w:val="00392D29"/>
    <w:rsid w:val="003934FB"/>
    <w:rsid w:val="00394DED"/>
    <w:rsid w:val="00395315"/>
    <w:rsid w:val="00395BA0"/>
    <w:rsid w:val="003A0DDB"/>
    <w:rsid w:val="003A2CA4"/>
    <w:rsid w:val="003A30AA"/>
    <w:rsid w:val="003A31E0"/>
    <w:rsid w:val="003A3C3B"/>
    <w:rsid w:val="003A415B"/>
    <w:rsid w:val="003A4E6B"/>
    <w:rsid w:val="003A5E26"/>
    <w:rsid w:val="003A6294"/>
    <w:rsid w:val="003A62A0"/>
    <w:rsid w:val="003A6A1D"/>
    <w:rsid w:val="003A7399"/>
    <w:rsid w:val="003A7A9E"/>
    <w:rsid w:val="003B0D52"/>
    <w:rsid w:val="003B1906"/>
    <w:rsid w:val="003B2A72"/>
    <w:rsid w:val="003B317A"/>
    <w:rsid w:val="003B3AEC"/>
    <w:rsid w:val="003B4C84"/>
    <w:rsid w:val="003B578B"/>
    <w:rsid w:val="003B5DDA"/>
    <w:rsid w:val="003B6D5E"/>
    <w:rsid w:val="003B7C02"/>
    <w:rsid w:val="003B7FE0"/>
    <w:rsid w:val="003C0499"/>
    <w:rsid w:val="003C13CA"/>
    <w:rsid w:val="003C1CD1"/>
    <w:rsid w:val="003C3563"/>
    <w:rsid w:val="003C5401"/>
    <w:rsid w:val="003C680B"/>
    <w:rsid w:val="003C71D1"/>
    <w:rsid w:val="003D03F1"/>
    <w:rsid w:val="003D0C0C"/>
    <w:rsid w:val="003D143E"/>
    <w:rsid w:val="003D2CF7"/>
    <w:rsid w:val="003D39FA"/>
    <w:rsid w:val="003D5A64"/>
    <w:rsid w:val="003D6B17"/>
    <w:rsid w:val="003D6BD0"/>
    <w:rsid w:val="003D70C9"/>
    <w:rsid w:val="003E08D9"/>
    <w:rsid w:val="003E174A"/>
    <w:rsid w:val="003E1DB3"/>
    <w:rsid w:val="003E20BF"/>
    <w:rsid w:val="003E2BDF"/>
    <w:rsid w:val="003E2F11"/>
    <w:rsid w:val="003E3076"/>
    <w:rsid w:val="003E5BE7"/>
    <w:rsid w:val="003E6C67"/>
    <w:rsid w:val="003E6E96"/>
    <w:rsid w:val="003F1184"/>
    <w:rsid w:val="003F4674"/>
    <w:rsid w:val="003F487A"/>
    <w:rsid w:val="003F52C5"/>
    <w:rsid w:val="003F5E47"/>
    <w:rsid w:val="00401073"/>
    <w:rsid w:val="00401709"/>
    <w:rsid w:val="00401DFA"/>
    <w:rsid w:val="004026C7"/>
    <w:rsid w:val="00402B15"/>
    <w:rsid w:val="00403A02"/>
    <w:rsid w:val="00403CE8"/>
    <w:rsid w:val="00403E5E"/>
    <w:rsid w:val="00404693"/>
    <w:rsid w:val="004049DA"/>
    <w:rsid w:val="00404AF2"/>
    <w:rsid w:val="004056CE"/>
    <w:rsid w:val="004072F7"/>
    <w:rsid w:val="004073B6"/>
    <w:rsid w:val="004108CC"/>
    <w:rsid w:val="00410DAA"/>
    <w:rsid w:val="00411F79"/>
    <w:rsid w:val="00412DE0"/>
    <w:rsid w:val="00416E56"/>
    <w:rsid w:val="004170BE"/>
    <w:rsid w:val="004172D8"/>
    <w:rsid w:val="0041753C"/>
    <w:rsid w:val="00420D02"/>
    <w:rsid w:val="004210F7"/>
    <w:rsid w:val="004224D0"/>
    <w:rsid w:val="0042281A"/>
    <w:rsid w:val="00423EA4"/>
    <w:rsid w:val="004254B4"/>
    <w:rsid w:val="00425F28"/>
    <w:rsid w:val="004262CE"/>
    <w:rsid w:val="00430870"/>
    <w:rsid w:val="004308BA"/>
    <w:rsid w:val="00433B1E"/>
    <w:rsid w:val="00433B50"/>
    <w:rsid w:val="00435237"/>
    <w:rsid w:val="00436971"/>
    <w:rsid w:val="0043714F"/>
    <w:rsid w:val="00440078"/>
    <w:rsid w:val="00440664"/>
    <w:rsid w:val="0044217C"/>
    <w:rsid w:val="004425DA"/>
    <w:rsid w:val="00442D41"/>
    <w:rsid w:val="0044300D"/>
    <w:rsid w:val="00443FA0"/>
    <w:rsid w:val="004442FC"/>
    <w:rsid w:val="004444E7"/>
    <w:rsid w:val="004459E0"/>
    <w:rsid w:val="004459E5"/>
    <w:rsid w:val="00446275"/>
    <w:rsid w:val="00446CA9"/>
    <w:rsid w:val="00447126"/>
    <w:rsid w:val="00450F9D"/>
    <w:rsid w:val="0045102C"/>
    <w:rsid w:val="00451305"/>
    <w:rsid w:val="004518A8"/>
    <w:rsid w:val="004528C5"/>
    <w:rsid w:val="00453A85"/>
    <w:rsid w:val="004559BF"/>
    <w:rsid w:val="00455D85"/>
    <w:rsid w:val="004603C3"/>
    <w:rsid w:val="004609B4"/>
    <w:rsid w:val="00461194"/>
    <w:rsid w:val="004636D5"/>
    <w:rsid w:val="00463DDD"/>
    <w:rsid w:val="00466209"/>
    <w:rsid w:val="00466418"/>
    <w:rsid w:val="004700D1"/>
    <w:rsid w:val="00470DFD"/>
    <w:rsid w:val="004710FD"/>
    <w:rsid w:val="00472948"/>
    <w:rsid w:val="00472B1C"/>
    <w:rsid w:val="00473938"/>
    <w:rsid w:val="00475093"/>
    <w:rsid w:val="00475FED"/>
    <w:rsid w:val="00476458"/>
    <w:rsid w:val="004765A6"/>
    <w:rsid w:val="00477A04"/>
    <w:rsid w:val="00480278"/>
    <w:rsid w:val="00481C86"/>
    <w:rsid w:val="00482082"/>
    <w:rsid w:val="00482707"/>
    <w:rsid w:val="00482A82"/>
    <w:rsid w:val="00482FE4"/>
    <w:rsid w:val="00483B55"/>
    <w:rsid w:val="00483F32"/>
    <w:rsid w:val="004849D8"/>
    <w:rsid w:val="00484BE6"/>
    <w:rsid w:val="00484F78"/>
    <w:rsid w:val="004859FF"/>
    <w:rsid w:val="00485B8F"/>
    <w:rsid w:val="004911A3"/>
    <w:rsid w:val="0049329F"/>
    <w:rsid w:val="00494077"/>
    <w:rsid w:val="004979EC"/>
    <w:rsid w:val="004A3BC3"/>
    <w:rsid w:val="004A41EC"/>
    <w:rsid w:val="004A4B6F"/>
    <w:rsid w:val="004A4F15"/>
    <w:rsid w:val="004A5BAF"/>
    <w:rsid w:val="004A70FB"/>
    <w:rsid w:val="004B05E0"/>
    <w:rsid w:val="004B0EEE"/>
    <w:rsid w:val="004B1773"/>
    <w:rsid w:val="004B2615"/>
    <w:rsid w:val="004B2953"/>
    <w:rsid w:val="004B4AA8"/>
    <w:rsid w:val="004B4E1F"/>
    <w:rsid w:val="004B5627"/>
    <w:rsid w:val="004C12DA"/>
    <w:rsid w:val="004C1FA0"/>
    <w:rsid w:val="004C21A0"/>
    <w:rsid w:val="004C2DA8"/>
    <w:rsid w:val="004C4160"/>
    <w:rsid w:val="004C4DED"/>
    <w:rsid w:val="004C7277"/>
    <w:rsid w:val="004C74B6"/>
    <w:rsid w:val="004D06D3"/>
    <w:rsid w:val="004D0E1C"/>
    <w:rsid w:val="004D33BE"/>
    <w:rsid w:val="004D33C2"/>
    <w:rsid w:val="004D34D6"/>
    <w:rsid w:val="004D715B"/>
    <w:rsid w:val="004D74E3"/>
    <w:rsid w:val="004D7750"/>
    <w:rsid w:val="004D7A35"/>
    <w:rsid w:val="004E1112"/>
    <w:rsid w:val="004E14CB"/>
    <w:rsid w:val="004E1AD4"/>
    <w:rsid w:val="004E3194"/>
    <w:rsid w:val="004E3E78"/>
    <w:rsid w:val="004E3F69"/>
    <w:rsid w:val="004E58AC"/>
    <w:rsid w:val="004E742D"/>
    <w:rsid w:val="004E76A0"/>
    <w:rsid w:val="004E77C2"/>
    <w:rsid w:val="004E7F09"/>
    <w:rsid w:val="004F01C5"/>
    <w:rsid w:val="004F3AA3"/>
    <w:rsid w:val="004F3B65"/>
    <w:rsid w:val="004F4A70"/>
    <w:rsid w:val="004F667E"/>
    <w:rsid w:val="00501E84"/>
    <w:rsid w:val="00503232"/>
    <w:rsid w:val="005039AA"/>
    <w:rsid w:val="005041DD"/>
    <w:rsid w:val="0050444B"/>
    <w:rsid w:val="00506152"/>
    <w:rsid w:val="00510FF9"/>
    <w:rsid w:val="00511358"/>
    <w:rsid w:val="0051159E"/>
    <w:rsid w:val="00511E1A"/>
    <w:rsid w:val="00512DDA"/>
    <w:rsid w:val="005133B9"/>
    <w:rsid w:val="00515E26"/>
    <w:rsid w:val="00516048"/>
    <w:rsid w:val="00516890"/>
    <w:rsid w:val="00516BBF"/>
    <w:rsid w:val="00516DEC"/>
    <w:rsid w:val="00520679"/>
    <w:rsid w:val="005238AA"/>
    <w:rsid w:val="005256A9"/>
    <w:rsid w:val="00525803"/>
    <w:rsid w:val="00526D28"/>
    <w:rsid w:val="00527476"/>
    <w:rsid w:val="005313C5"/>
    <w:rsid w:val="0053330D"/>
    <w:rsid w:val="00534464"/>
    <w:rsid w:val="00534859"/>
    <w:rsid w:val="0053641D"/>
    <w:rsid w:val="00536EC3"/>
    <w:rsid w:val="00537E31"/>
    <w:rsid w:val="00537F3A"/>
    <w:rsid w:val="0054140D"/>
    <w:rsid w:val="005432D5"/>
    <w:rsid w:val="00543A38"/>
    <w:rsid w:val="00544846"/>
    <w:rsid w:val="0054581A"/>
    <w:rsid w:val="005476C4"/>
    <w:rsid w:val="00547E36"/>
    <w:rsid w:val="00550084"/>
    <w:rsid w:val="00551C68"/>
    <w:rsid w:val="00552F3E"/>
    <w:rsid w:val="00553175"/>
    <w:rsid w:val="00554402"/>
    <w:rsid w:val="005544ED"/>
    <w:rsid w:val="00554E65"/>
    <w:rsid w:val="00555C3A"/>
    <w:rsid w:val="00556DB2"/>
    <w:rsid w:val="00556FEA"/>
    <w:rsid w:val="00557309"/>
    <w:rsid w:val="00557840"/>
    <w:rsid w:val="00557C5A"/>
    <w:rsid w:val="00561FB7"/>
    <w:rsid w:val="00562E73"/>
    <w:rsid w:val="00563D17"/>
    <w:rsid w:val="00566353"/>
    <w:rsid w:val="005719F8"/>
    <w:rsid w:val="00571DE3"/>
    <w:rsid w:val="005720C9"/>
    <w:rsid w:val="00572E3D"/>
    <w:rsid w:val="005734AB"/>
    <w:rsid w:val="00574164"/>
    <w:rsid w:val="00574C91"/>
    <w:rsid w:val="00576055"/>
    <w:rsid w:val="00577EEA"/>
    <w:rsid w:val="005800A2"/>
    <w:rsid w:val="00580CDF"/>
    <w:rsid w:val="00583580"/>
    <w:rsid w:val="005862DD"/>
    <w:rsid w:val="005875C7"/>
    <w:rsid w:val="00590427"/>
    <w:rsid w:val="005906AD"/>
    <w:rsid w:val="00591D96"/>
    <w:rsid w:val="00591E23"/>
    <w:rsid w:val="00593B76"/>
    <w:rsid w:val="0059404D"/>
    <w:rsid w:val="005941FF"/>
    <w:rsid w:val="0059446D"/>
    <w:rsid w:val="00594CDB"/>
    <w:rsid w:val="00595809"/>
    <w:rsid w:val="00596D02"/>
    <w:rsid w:val="00596D30"/>
    <w:rsid w:val="005978E1"/>
    <w:rsid w:val="005A2EF9"/>
    <w:rsid w:val="005A2F62"/>
    <w:rsid w:val="005A3BA4"/>
    <w:rsid w:val="005A3FE0"/>
    <w:rsid w:val="005A4F34"/>
    <w:rsid w:val="005A54DA"/>
    <w:rsid w:val="005A6409"/>
    <w:rsid w:val="005A66E2"/>
    <w:rsid w:val="005A7004"/>
    <w:rsid w:val="005A71FC"/>
    <w:rsid w:val="005A76D0"/>
    <w:rsid w:val="005A7B65"/>
    <w:rsid w:val="005B1FA3"/>
    <w:rsid w:val="005B525B"/>
    <w:rsid w:val="005B7412"/>
    <w:rsid w:val="005C06B0"/>
    <w:rsid w:val="005C23B9"/>
    <w:rsid w:val="005C30DE"/>
    <w:rsid w:val="005C406C"/>
    <w:rsid w:val="005C4145"/>
    <w:rsid w:val="005C4CBC"/>
    <w:rsid w:val="005C502D"/>
    <w:rsid w:val="005C6710"/>
    <w:rsid w:val="005C6BA4"/>
    <w:rsid w:val="005C7736"/>
    <w:rsid w:val="005C7876"/>
    <w:rsid w:val="005D0475"/>
    <w:rsid w:val="005D2312"/>
    <w:rsid w:val="005D3928"/>
    <w:rsid w:val="005D3E3D"/>
    <w:rsid w:val="005D5A0B"/>
    <w:rsid w:val="005D6132"/>
    <w:rsid w:val="005D62B6"/>
    <w:rsid w:val="005E1B8C"/>
    <w:rsid w:val="005E2D15"/>
    <w:rsid w:val="005E4051"/>
    <w:rsid w:val="005E6ED4"/>
    <w:rsid w:val="005E6F73"/>
    <w:rsid w:val="005E73E5"/>
    <w:rsid w:val="005E7D2B"/>
    <w:rsid w:val="005F0A33"/>
    <w:rsid w:val="005F2115"/>
    <w:rsid w:val="005F3BD7"/>
    <w:rsid w:val="005F460F"/>
    <w:rsid w:val="005F558C"/>
    <w:rsid w:val="005F5B2E"/>
    <w:rsid w:val="005F6F4A"/>
    <w:rsid w:val="005F71D3"/>
    <w:rsid w:val="00600270"/>
    <w:rsid w:val="00601D63"/>
    <w:rsid w:val="00602A59"/>
    <w:rsid w:val="00605424"/>
    <w:rsid w:val="00605C48"/>
    <w:rsid w:val="00605EBD"/>
    <w:rsid w:val="006072AA"/>
    <w:rsid w:val="0061052E"/>
    <w:rsid w:val="0061072D"/>
    <w:rsid w:val="006108FB"/>
    <w:rsid w:val="00610E6C"/>
    <w:rsid w:val="00611129"/>
    <w:rsid w:val="00611AD1"/>
    <w:rsid w:val="0061327A"/>
    <w:rsid w:val="006132BD"/>
    <w:rsid w:val="00613BF4"/>
    <w:rsid w:val="00614E17"/>
    <w:rsid w:val="0061552F"/>
    <w:rsid w:val="00615D08"/>
    <w:rsid w:val="00615E86"/>
    <w:rsid w:val="00616E35"/>
    <w:rsid w:val="0062406F"/>
    <w:rsid w:val="00624E3E"/>
    <w:rsid w:val="00625EEF"/>
    <w:rsid w:val="00626096"/>
    <w:rsid w:val="00627DA7"/>
    <w:rsid w:val="00630AE6"/>
    <w:rsid w:val="00633353"/>
    <w:rsid w:val="006352DC"/>
    <w:rsid w:val="00636C2A"/>
    <w:rsid w:val="00636F5D"/>
    <w:rsid w:val="00637A0F"/>
    <w:rsid w:val="00641340"/>
    <w:rsid w:val="00643462"/>
    <w:rsid w:val="00644758"/>
    <w:rsid w:val="00644CF8"/>
    <w:rsid w:val="00646FA3"/>
    <w:rsid w:val="006476FA"/>
    <w:rsid w:val="00647E32"/>
    <w:rsid w:val="006519F4"/>
    <w:rsid w:val="00652948"/>
    <w:rsid w:val="00653127"/>
    <w:rsid w:val="0065406E"/>
    <w:rsid w:val="00654C4E"/>
    <w:rsid w:val="00654D08"/>
    <w:rsid w:val="00656DEA"/>
    <w:rsid w:val="00660FE3"/>
    <w:rsid w:val="006616D1"/>
    <w:rsid w:val="00661740"/>
    <w:rsid w:val="00662398"/>
    <w:rsid w:val="006630E2"/>
    <w:rsid w:val="0066616E"/>
    <w:rsid w:val="00666520"/>
    <w:rsid w:val="00666F91"/>
    <w:rsid w:val="00667842"/>
    <w:rsid w:val="006705EB"/>
    <w:rsid w:val="0067068B"/>
    <w:rsid w:val="006709BC"/>
    <w:rsid w:val="0067150E"/>
    <w:rsid w:val="00672136"/>
    <w:rsid w:val="00672F2A"/>
    <w:rsid w:val="00673D76"/>
    <w:rsid w:val="006772C1"/>
    <w:rsid w:val="006800E8"/>
    <w:rsid w:val="00680F02"/>
    <w:rsid w:val="00682549"/>
    <w:rsid w:val="0068301E"/>
    <w:rsid w:val="006831B2"/>
    <w:rsid w:val="00683592"/>
    <w:rsid w:val="0068425C"/>
    <w:rsid w:val="00687BA5"/>
    <w:rsid w:val="00690BEA"/>
    <w:rsid w:val="00691C4C"/>
    <w:rsid w:val="00691D22"/>
    <w:rsid w:val="006926E4"/>
    <w:rsid w:val="006934A5"/>
    <w:rsid w:val="006937D0"/>
    <w:rsid w:val="00693987"/>
    <w:rsid w:val="0069485D"/>
    <w:rsid w:val="0069721E"/>
    <w:rsid w:val="006A07CD"/>
    <w:rsid w:val="006A1E2A"/>
    <w:rsid w:val="006A1F3F"/>
    <w:rsid w:val="006A26A9"/>
    <w:rsid w:val="006A34EB"/>
    <w:rsid w:val="006A463B"/>
    <w:rsid w:val="006A504C"/>
    <w:rsid w:val="006A5078"/>
    <w:rsid w:val="006A55C3"/>
    <w:rsid w:val="006A7050"/>
    <w:rsid w:val="006A7D50"/>
    <w:rsid w:val="006A7F49"/>
    <w:rsid w:val="006B064F"/>
    <w:rsid w:val="006B0D7D"/>
    <w:rsid w:val="006B1979"/>
    <w:rsid w:val="006B3A8B"/>
    <w:rsid w:val="006B44AE"/>
    <w:rsid w:val="006C2615"/>
    <w:rsid w:val="006C2AE4"/>
    <w:rsid w:val="006C2DB9"/>
    <w:rsid w:val="006C304E"/>
    <w:rsid w:val="006C50AF"/>
    <w:rsid w:val="006C555A"/>
    <w:rsid w:val="006C5F34"/>
    <w:rsid w:val="006C672C"/>
    <w:rsid w:val="006C7D91"/>
    <w:rsid w:val="006D2360"/>
    <w:rsid w:val="006D2604"/>
    <w:rsid w:val="006D4024"/>
    <w:rsid w:val="006D5282"/>
    <w:rsid w:val="006D5662"/>
    <w:rsid w:val="006D66D2"/>
    <w:rsid w:val="006D7110"/>
    <w:rsid w:val="006D7243"/>
    <w:rsid w:val="006D75C3"/>
    <w:rsid w:val="006E0396"/>
    <w:rsid w:val="006E08D0"/>
    <w:rsid w:val="006E18A1"/>
    <w:rsid w:val="006E19A8"/>
    <w:rsid w:val="006E1D07"/>
    <w:rsid w:val="006E203D"/>
    <w:rsid w:val="006E5B34"/>
    <w:rsid w:val="006E603B"/>
    <w:rsid w:val="006E6C60"/>
    <w:rsid w:val="006E70E2"/>
    <w:rsid w:val="006F0CD2"/>
    <w:rsid w:val="006F251E"/>
    <w:rsid w:val="006F2810"/>
    <w:rsid w:val="006F2D0E"/>
    <w:rsid w:val="006F3C9E"/>
    <w:rsid w:val="006F4356"/>
    <w:rsid w:val="006F4B56"/>
    <w:rsid w:val="006F5F13"/>
    <w:rsid w:val="006F638F"/>
    <w:rsid w:val="006F654B"/>
    <w:rsid w:val="006F6862"/>
    <w:rsid w:val="006F7EBE"/>
    <w:rsid w:val="0070187C"/>
    <w:rsid w:val="00702627"/>
    <w:rsid w:val="00703DDA"/>
    <w:rsid w:val="00704707"/>
    <w:rsid w:val="00705C4C"/>
    <w:rsid w:val="00706068"/>
    <w:rsid w:val="00706D4E"/>
    <w:rsid w:val="007075B4"/>
    <w:rsid w:val="00711773"/>
    <w:rsid w:val="00712BF5"/>
    <w:rsid w:val="00714609"/>
    <w:rsid w:val="0071592C"/>
    <w:rsid w:val="0071774B"/>
    <w:rsid w:val="007223FB"/>
    <w:rsid w:val="0072330E"/>
    <w:rsid w:val="0072353C"/>
    <w:rsid w:val="00723A8B"/>
    <w:rsid w:val="00723B2B"/>
    <w:rsid w:val="007241F1"/>
    <w:rsid w:val="007272F3"/>
    <w:rsid w:val="0073074F"/>
    <w:rsid w:val="00732F17"/>
    <w:rsid w:val="00734AC7"/>
    <w:rsid w:val="00735448"/>
    <w:rsid w:val="00736EB7"/>
    <w:rsid w:val="00736FDD"/>
    <w:rsid w:val="0074291F"/>
    <w:rsid w:val="00743B03"/>
    <w:rsid w:val="00745C24"/>
    <w:rsid w:val="00745C40"/>
    <w:rsid w:val="00746B1E"/>
    <w:rsid w:val="0075118A"/>
    <w:rsid w:val="00751A5B"/>
    <w:rsid w:val="00752A6D"/>
    <w:rsid w:val="007532B9"/>
    <w:rsid w:val="00753C11"/>
    <w:rsid w:val="00754D99"/>
    <w:rsid w:val="00755629"/>
    <w:rsid w:val="00755DFD"/>
    <w:rsid w:val="00760AD9"/>
    <w:rsid w:val="007615CA"/>
    <w:rsid w:val="007626D5"/>
    <w:rsid w:val="00763F6F"/>
    <w:rsid w:val="00765339"/>
    <w:rsid w:val="00766756"/>
    <w:rsid w:val="00766D18"/>
    <w:rsid w:val="00770C0F"/>
    <w:rsid w:val="007711B4"/>
    <w:rsid w:val="0077290B"/>
    <w:rsid w:val="00774ADA"/>
    <w:rsid w:val="007766FF"/>
    <w:rsid w:val="00776DF0"/>
    <w:rsid w:val="00777577"/>
    <w:rsid w:val="007803DA"/>
    <w:rsid w:val="0078124E"/>
    <w:rsid w:val="00781C17"/>
    <w:rsid w:val="0078278F"/>
    <w:rsid w:val="007849A9"/>
    <w:rsid w:val="00784F97"/>
    <w:rsid w:val="0078540D"/>
    <w:rsid w:val="00785766"/>
    <w:rsid w:val="00787539"/>
    <w:rsid w:val="00791275"/>
    <w:rsid w:val="00791D3E"/>
    <w:rsid w:val="00793350"/>
    <w:rsid w:val="00795011"/>
    <w:rsid w:val="00795A71"/>
    <w:rsid w:val="00795A85"/>
    <w:rsid w:val="00795C4D"/>
    <w:rsid w:val="00796FE3"/>
    <w:rsid w:val="007A00FF"/>
    <w:rsid w:val="007A0892"/>
    <w:rsid w:val="007A10CB"/>
    <w:rsid w:val="007A1381"/>
    <w:rsid w:val="007A171B"/>
    <w:rsid w:val="007A2F26"/>
    <w:rsid w:val="007A3254"/>
    <w:rsid w:val="007A4374"/>
    <w:rsid w:val="007A5873"/>
    <w:rsid w:val="007A67CA"/>
    <w:rsid w:val="007A6A42"/>
    <w:rsid w:val="007A7F60"/>
    <w:rsid w:val="007B090C"/>
    <w:rsid w:val="007B0F10"/>
    <w:rsid w:val="007B0FEA"/>
    <w:rsid w:val="007B15D1"/>
    <w:rsid w:val="007B1F60"/>
    <w:rsid w:val="007B21B5"/>
    <w:rsid w:val="007B3113"/>
    <w:rsid w:val="007B380B"/>
    <w:rsid w:val="007B488E"/>
    <w:rsid w:val="007B5371"/>
    <w:rsid w:val="007C019E"/>
    <w:rsid w:val="007C1F2B"/>
    <w:rsid w:val="007C344A"/>
    <w:rsid w:val="007C38E0"/>
    <w:rsid w:val="007C3D45"/>
    <w:rsid w:val="007C454E"/>
    <w:rsid w:val="007C539F"/>
    <w:rsid w:val="007C594D"/>
    <w:rsid w:val="007C6317"/>
    <w:rsid w:val="007C657C"/>
    <w:rsid w:val="007C7889"/>
    <w:rsid w:val="007D0507"/>
    <w:rsid w:val="007D1D2B"/>
    <w:rsid w:val="007D276C"/>
    <w:rsid w:val="007D2CB3"/>
    <w:rsid w:val="007D43A5"/>
    <w:rsid w:val="007D6126"/>
    <w:rsid w:val="007D7B19"/>
    <w:rsid w:val="007E0980"/>
    <w:rsid w:val="007E1978"/>
    <w:rsid w:val="007E3877"/>
    <w:rsid w:val="007E3D6E"/>
    <w:rsid w:val="007E446B"/>
    <w:rsid w:val="007E5F6B"/>
    <w:rsid w:val="007E72B3"/>
    <w:rsid w:val="007F0563"/>
    <w:rsid w:val="007F057D"/>
    <w:rsid w:val="007F0917"/>
    <w:rsid w:val="007F0A7B"/>
    <w:rsid w:val="007F0BDD"/>
    <w:rsid w:val="007F1396"/>
    <w:rsid w:val="007F177A"/>
    <w:rsid w:val="007F1BC7"/>
    <w:rsid w:val="007F3810"/>
    <w:rsid w:val="007F434E"/>
    <w:rsid w:val="007F5765"/>
    <w:rsid w:val="007F6466"/>
    <w:rsid w:val="007F79EC"/>
    <w:rsid w:val="00801B84"/>
    <w:rsid w:val="00802B8E"/>
    <w:rsid w:val="00803221"/>
    <w:rsid w:val="00803AB3"/>
    <w:rsid w:val="00804725"/>
    <w:rsid w:val="00804B77"/>
    <w:rsid w:val="00807668"/>
    <w:rsid w:val="00807984"/>
    <w:rsid w:val="00807A99"/>
    <w:rsid w:val="008105F0"/>
    <w:rsid w:val="00812170"/>
    <w:rsid w:val="008151F5"/>
    <w:rsid w:val="00815237"/>
    <w:rsid w:val="00816A50"/>
    <w:rsid w:val="0081794D"/>
    <w:rsid w:val="0082199A"/>
    <w:rsid w:val="00821A63"/>
    <w:rsid w:val="008248B2"/>
    <w:rsid w:val="00824998"/>
    <w:rsid w:val="00825698"/>
    <w:rsid w:val="0082680F"/>
    <w:rsid w:val="008308D9"/>
    <w:rsid w:val="00830DC4"/>
    <w:rsid w:val="00832226"/>
    <w:rsid w:val="00832CA9"/>
    <w:rsid w:val="00832EB3"/>
    <w:rsid w:val="00835B0D"/>
    <w:rsid w:val="00836C03"/>
    <w:rsid w:val="00840143"/>
    <w:rsid w:val="0084067A"/>
    <w:rsid w:val="00841004"/>
    <w:rsid w:val="00842140"/>
    <w:rsid w:val="008433E5"/>
    <w:rsid w:val="00845B9B"/>
    <w:rsid w:val="00850761"/>
    <w:rsid w:val="00850F90"/>
    <w:rsid w:val="00853332"/>
    <w:rsid w:val="00853CA2"/>
    <w:rsid w:val="0085411B"/>
    <w:rsid w:val="008544E1"/>
    <w:rsid w:val="008565F2"/>
    <w:rsid w:val="00856D81"/>
    <w:rsid w:val="0086139B"/>
    <w:rsid w:val="00861629"/>
    <w:rsid w:val="00861BC6"/>
    <w:rsid w:val="00862A79"/>
    <w:rsid w:val="008635D8"/>
    <w:rsid w:val="00863857"/>
    <w:rsid w:val="00864010"/>
    <w:rsid w:val="008646ED"/>
    <w:rsid w:val="00864C8D"/>
    <w:rsid w:val="00864F13"/>
    <w:rsid w:val="00866168"/>
    <w:rsid w:val="00867990"/>
    <w:rsid w:val="00867AC5"/>
    <w:rsid w:val="008710C8"/>
    <w:rsid w:val="00872E30"/>
    <w:rsid w:val="00873B90"/>
    <w:rsid w:val="00873E33"/>
    <w:rsid w:val="00874DB7"/>
    <w:rsid w:val="00874ECB"/>
    <w:rsid w:val="00875195"/>
    <w:rsid w:val="008757A0"/>
    <w:rsid w:val="00875FD8"/>
    <w:rsid w:val="00880C01"/>
    <w:rsid w:val="00881F05"/>
    <w:rsid w:val="00882A2A"/>
    <w:rsid w:val="00883BDB"/>
    <w:rsid w:val="00884EBB"/>
    <w:rsid w:val="00884EDA"/>
    <w:rsid w:val="008862AB"/>
    <w:rsid w:val="0088794A"/>
    <w:rsid w:val="00891032"/>
    <w:rsid w:val="00892AE4"/>
    <w:rsid w:val="00893003"/>
    <w:rsid w:val="008930E1"/>
    <w:rsid w:val="00893773"/>
    <w:rsid w:val="00893A28"/>
    <w:rsid w:val="00894140"/>
    <w:rsid w:val="00896C4F"/>
    <w:rsid w:val="00897545"/>
    <w:rsid w:val="008A0A9C"/>
    <w:rsid w:val="008A0E8C"/>
    <w:rsid w:val="008A2B8B"/>
    <w:rsid w:val="008A335D"/>
    <w:rsid w:val="008A434C"/>
    <w:rsid w:val="008A44DE"/>
    <w:rsid w:val="008A5E68"/>
    <w:rsid w:val="008A5F99"/>
    <w:rsid w:val="008A7528"/>
    <w:rsid w:val="008A79C3"/>
    <w:rsid w:val="008B03B8"/>
    <w:rsid w:val="008B0C82"/>
    <w:rsid w:val="008B226A"/>
    <w:rsid w:val="008B28C4"/>
    <w:rsid w:val="008B2FF5"/>
    <w:rsid w:val="008B3D31"/>
    <w:rsid w:val="008B4D76"/>
    <w:rsid w:val="008B58F9"/>
    <w:rsid w:val="008B7D02"/>
    <w:rsid w:val="008C0464"/>
    <w:rsid w:val="008C097B"/>
    <w:rsid w:val="008C1294"/>
    <w:rsid w:val="008C13D3"/>
    <w:rsid w:val="008C17DF"/>
    <w:rsid w:val="008C1FBD"/>
    <w:rsid w:val="008C2928"/>
    <w:rsid w:val="008C2AF7"/>
    <w:rsid w:val="008C2EDF"/>
    <w:rsid w:val="008C3A93"/>
    <w:rsid w:val="008C407E"/>
    <w:rsid w:val="008C5992"/>
    <w:rsid w:val="008C7961"/>
    <w:rsid w:val="008C7C42"/>
    <w:rsid w:val="008D2047"/>
    <w:rsid w:val="008D389D"/>
    <w:rsid w:val="008D46DC"/>
    <w:rsid w:val="008D48C3"/>
    <w:rsid w:val="008D5DBF"/>
    <w:rsid w:val="008D7FD2"/>
    <w:rsid w:val="008E10B5"/>
    <w:rsid w:val="008E227B"/>
    <w:rsid w:val="008E3E4C"/>
    <w:rsid w:val="008E4AE9"/>
    <w:rsid w:val="008E4CAC"/>
    <w:rsid w:val="008E504F"/>
    <w:rsid w:val="008E5E6C"/>
    <w:rsid w:val="008E5F29"/>
    <w:rsid w:val="008E602E"/>
    <w:rsid w:val="008E6399"/>
    <w:rsid w:val="008E749A"/>
    <w:rsid w:val="008F0702"/>
    <w:rsid w:val="008F0961"/>
    <w:rsid w:val="008F1B80"/>
    <w:rsid w:val="008F228F"/>
    <w:rsid w:val="008F42B9"/>
    <w:rsid w:val="008F54F9"/>
    <w:rsid w:val="008F63C5"/>
    <w:rsid w:val="008F6A36"/>
    <w:rsid w:val="0090033A"/>
    <w:rsid w:val="009010A9"/>
    <w:rsid w:val="009010CE"/>
    <w:rsid w:val="00901DE2"/>
    <w:rsid w:val="00903B29"/>
    <w:rsid w:val="00903D00"/>
    <w:rsid w:val="00903E8B"/>
    <w:rsid w:val="009051F2"/>
    <w:rsid w:val="009067A9"/>
    <w:rsid w:val="00907CA8"/>
    <w:rsid w:val="00911D5E"/>
    <w:rsid w:val="00912831"/>
    <w:rsid w:val="00912E31"/>
    <w:rsid w:val="0091381F"/>
    <w:rsid w:val="0091498E"/>
    <w:rsid w:val="009155F5"/>
    <w:rsid w:val="00915FD8"/>
    <w:rsid w:val="0091648B"/>
    <w:rsid w:val="00916597"/>
    <w:rsid w:val="00917EC9"/>
    <w:rsid w:val="0092044E"/>
    <w:rsid w:val="00922C61"/>
    <w:rsid w:val="00923661"/>
    <w:rsid w:val="0092599B"/>
    <w:rsid w:val="009265B0"/>
    <w:rsid w:val="009267D9"/>
    <w:rsid w:val="009269B6"/>
    <w:rsid w:val="00926A35"/>
    <w:rsid w:val="00926F09"/>
    <w:rsid w:val="0092729D"/>
    <w:rsid w:val="009278CA"/>
    <w:rsid w:val="00931581"/>
    <w:rsid w:val="00931E9F"/>
    <w:rsid w:val="00933B65"/>
    <w:rsid w:val="00933ECC"/>
    <w:rsid w:val="00934B93"/>
    <w:rsid w:val="00937471"/>
    <w:rsid w:val="009418A3"/>
    <w:rsid w:val="0094262B"/>
    <w:rsid w:val="00943E66"/>
    <w:rsid w:val="009443DE"/>
    <w:rsid w:val="00946343"/>
    <w:rsid w:val="0094737E"/>
    <w:rsid w:val="009510BF"/>
    <w:rsid w:val="0095288A"/>
    <w:rsid w:val="00953CA5"/>
    <w:rsid w:val="0095443E"/>
    <w:rsid w:val="00954DDC"/>
    <w:rsid w:val="00956F31"/>
    <w:rsid w:val="00957A8E"/>
    <w:rsid w:val="00957B5C"/>
    <w:rsid w:val="00957FAB"/>
    <w:rsid w:val="00960B94"/>
    <w:rsid w:val="00961E9A"/>
    <w:rsid w:val="0096258F"/>
    <w:rsid w:val="009626B2"/>
    <w:rsid w:val="0096592E"/>
    <w:rsid w:val="009667C0"/>
    <w:rsid w:val="00966CC0"/>
    <w:rsid w:val="0097005D"/>
    <w:rsid w:val="0097190C"/>
    <w:rsid w:val="00971E9F"/>
    <w:rsid w:val="00972088"/>
    <w:rsid w:val="009723E3"/>
    <w:rsid w:val="00974994"/>
    <w:rsid w:val="00975189"/>
    <w:rsid w:val="00975BD8"/>
    <w:rsid w:val="00976602"/>
    <w:rsid w:val="00976CA6"/>
    <w:rsid w:val="009772CF"/>
    <w:rsid w:val="00977BC4"/>
    <w:rsid w:val="00980CF3"/>
    <w:rsid w:val="00981D05"/>
    <w:rsid w:val="0098213A"/>
    <w:rsid w:val="00983AF0"/>
    <w:rsid w:val="00983C26"/>
    <w:rsid w:val="00983E9D"/>
    <w:rsid w:val="00986DFD"/>
    <w:rsid w:val="00987D9A"/>
    <w:rsid w:val="00990FE5"/>
    <w:rsid w:val="00991E0D"/>
    <w:rsid w:val="00991EBC"/>
    <w:rsid w:val="00992C03"/>
    <w:rsid w:val="0099690F"/>
    <w:rsid w:val="00996B04"/>
    <w:rsid w:val="00997A4D"/>
    <w:rsid w:val="009A01E7"/>
    <w:rsid w:val="009A0345"/>
    <w:rsid w:val="009A0E89"/>
    <w:rsid w:val="009A141F"/>
    <w:rsid w:val="009A1DB7"/>
    <w:rsid w:val="009A3CAC"/>
    <w:rsid w:val="009A4C58"/>
    <w:rsid w:val="009A4EB4"/>
    <w:rsid w:val="009A5BD8"/>
    <w:rsid w:val="009A5C91"/>
    <w:rsid w:val="009A6D27"/>
    <w:rsid w:val="009A7692"/>
    <w:rsid w:val="009B03CD"/>
    <w:rsid w:val="009B0991"/>
    <w:rsid w:val="009B2B8A"/>
    <w:rsid w:val="009B6196"/>
    <w:rsid w:val="009B77C2"/>
    <w:rsid w:val="009C1342"/>
    <w:rsid w:val="009C386B"/>
    <w:rsid w:val="009C38EB"/>
    <w:rsid w:val="009C46AF"/>
    <w:rsid w:val="009C4E31"/>
    <w:rsid w:val="009C4EE2"/>
    <w:rsid w:val="009C66D9"/>
    <w:rsid w:val="009D093F"/>
    <w:rsid w:val="009D0F0F"/>
    <w:rsid w:val="009D1BF4"/>
    <w:rsid w:val="009D4776"/>
    <w:rsid w:val="009D560D"/>
    <w:rsid w:val="009D635D"/>
    <w:rsid w:val="009D6FDF"/>
    <w:rsid w:val="009E0CB2"/>
    <w:rsid w:val="009E146B"/>
    <w:rsid w:val="009E1C9C"/>
    <w:rsid w:val="009E20C0"/>
    <w:rsid w:val="009E2138"/>
    <w:rsid w:val="009E2148"/>
    <w:rsid w:val="009E2246"/>
    <w:rsid w:val="009E2941"/>
    <w:rsid w:val="009E2F3B"/>
    <w:rsid w:val="009E374B"/>
    <w:rsid w:val="009E4E0A"/>
    <w:rsid w:val="009E54FD"/>
    <w:rsid w:val="009E5767"/>
    <w:rsid w:val="009F07CF"/>
    <w:rsid w:val="009F0BC6"/>
    <w:rsid w:val="009F16BB"/>
    <w:rsid w:val="009F1F28"/>
    <w:rsid w:val="009F44C0"/>
    <w:rsid w:val="009F6C66"/>
    <w:rsid w:val="009F735F"/>
    <w:rsid w:val="009F772F"/>
    <w:rsid w:val="009F7E8F"/>
    <w:rsid w:val="00A019F7"/>
    <w:rsid w:val="00A01CF5"/>
    <w:rsid w:val="00A01E3D"/>
    <w:rsid w:val="00A03E1D"/>
    <w:rsid w:val="00A04049"/>
    <w:rsid w:val="00A0409D"/>
    <w:rsid w:val="00A04B18"/>
    <w:rsid w:val="00A07636"/>
    <w:rsid w:val="00A076F6"/>
    <w:rsid w:val="00A11D51"/>
    <w:rsid w:val="00A1295E"/>
    <w:rsid w:val="00A13602"/>
    <w:rsid w:val="00A15209"/>
    <w:rsid w:val="00A1599D"/>
    <w:rsid w:val="00A159F9"/>
    <w:rsid w:val="00A17CB8"/>
    <w:rsid w:val="00A201B9"/>
    <w:rsid w:val="00A20807"/>
    <w:rsid w:val="00A2095D"/>
    <w:rsid w:val="00A209F6"/>
    <w:rsid w:val="00A20DF9"/>
    <w:rsid w:val="00A223A3"/>
    <w:rsid w:val="00A22C37"/>
    <w:rsid w:val="00A231FF"/>
    <w:rsid w:val="00A25BEB"/>
    <w:rsid w:val="00A30FA9"/>
    <w:rsid w:val="00A32325"/>
    <w:rsid w:val="00A32763"/>
    <w:rsid w:val="00A327EB"/>
    <w:rsid w:val="00A337FB"/>
    <w:rsid w:val="00A3483C"/>
    <w:rsid w:val="00A34D4B"/>
    <w:rsid w:val="00A361B9"/>
    <w:rsid w:val="00A36E89"/>
    <w:rsid w:val="00A3717C"/>
    <w:rsid w:val="00A372FD"/>
    <w:rsid w:val="00A375B6"/>
    <w:rsid w:val="00A37C42"/>
    <w:rsid w:val="00A405F2"/>
    <w:rsid w:val="00A40672"/>
    <w:rsid w:val="00A415DA"/>
    <w:rsid w:val="00A41D54"/>
    <w:rsid w:val="00A43B0F"/>
    <w:rsid w:val="00A44CAF"/>
    <w:rsid w:val="00A45D2C"/>
    <w:rsid w:val="00A464D7"/>
    <w:rsid w:val="00A4660C"/>
    <w:rsid w:val="00A4697D"/>
    <w:rsid w:val="00A46C46"/>
    <w:rsid w:val="00A47A55"/>
    <w:rsid w:val="00A52D2B"/>
    <w:rsid w:val="00A53247"/>
    <w:rsid w:val="00A53455"/>
    <w:rsid w:val="00A56683"/>
    <w:rsid w:val="00A56FF1"/>
    <w:rsid w:val="00A60457"/>
    <w:rsid w:val="00A60CAE"/>
    <w:rsid w:val="00A6153A"/>
    <w:rsid w:val="00A61A7A"/>
    <w:rsid w:val="00A62532"/>
    <w:rsid w:val="00A62F72"/>
    <w:rsid w:val="00A63FF2"/>
    <w:rsid w:val="00A64F45"/>
    <w:rsid w:val="00A664AC"/>
    <w:rsid w:val="00A670B6"/>
    <w:rsid w:val="00A70453"/>
    <w:rsid w:val="00A70574"/>
    <w:rsid w:val="00A70859"/>
    <w:rsid w:val="00A71BE2"/>
    <w:rsid w:val="00A72528"/>
    <w:rsid w:val="00A7406C"/>
    <w:rsid w:val="00A742D3"/>
    <w:rsid w:val="00A75166"/>
    <w:rsid w:val="00A753DC"/>
    <w:rsid w:val="00A7556C"/>
    <w:rsid w:val="00A77B03"/>
    <w:rsid w:val="00A77FA8"/>
    <w:rsid w:val="00A827E1"/>
    <w:rsid w:val="00A83AEB"/>
    <w:rsid w:val="00A845FB"/>
    <w:rsid w:val="00A853EB"/>
    <w:rsid w:val="00A8683E"/>
    <w:rsid w:val="00A86DEF"/>
    <w:rsid w:val="00A87517"/>
    <w:rsid w:val="00A90CAD"/>
    <w:rsid w:val="00A90DE7"/>
    <w:rsid w:val="00A91941"/>
    <w:rsid w:val="00A92227"/>
    <w:rsid w:val="00A92E61"/>
    <w:rsid w:val="00A93BB2"/>
    <w:rsid w:val="00A93C5C"/>
    <w:rsid w:val="00A93D31"/>
    <w:rsid w:val="00A94443"/>
    <w:rsid w:val="00A96310"/>
    <w:rsid w:val="00AA1731"/>
    <w:rsid w:val="00AA202A"/>
    <w:rsid w:val="00AA3673"/>
    <w:rsid w:val="00AA4F48"/>
    <w:rsid w:val="00AA506D"/>
    <w:rsid w:val="00AA6279"/>
    <w:rsid w:val="00AA63DD"/>
    <w:rsid w:val="00AA66B2"/>
    <w:rsid w:val="00AA69AD"/>
    <w:rsid w:val="00AB03A3"/>
    <w:rsid w:val="00AB072E"/>
    <w:rsid w:val="00AB0F7D"/>
    <w:rsid w:val="00AB235F"/>
    <w:rsid w:val="00AB284F"/>
    <w:rsid w:val="00AB2FC3"/>
    <w:rsid w:val="00AB31DF"/>
    <w:rsid w:val="00AB323A"/>
    <w:rsid w:val="00AB42A8"/>
    <w:rsid w:val="00AB7019"/>
    <w:rsid w:val="00AB7072"/>
    <w:rsid w:val="00AB71D0"/>
    <w:rsid w:val="00AC2467"/>
    <w:rsid w:val="00AC2912"/>
    <w:rsid w:val="00AC3932"/>
    <w:rsid w:val="00AC3A0E"/>
    <w:rsid w:val="00AC5F04"/>
    <w:rsid w:val="00AC747C"/>
    <w:rsid w:val="00AD1D56"/>
    <w:rsid w:val="00AD32E3"/>
    <w:rsid w:val="00AD3EA7"/>
    <w:rsid w:val="00AD3F94"/>
    <w:rsid w:val="00AD4EA9"/>
    <w:rsid w:val="00AD5137"/>
    <w:rsid w:val="00AE05A3"/>
    <w:rsid w:val="00AE0919"/>
    <w:rsid w:val="00AE25A2"/>
    <w:rsid w:val="00AE2624"/>
    <w:rsid w:val="00AE38BE"/>
    <w:rsid w:val="00AE425C"/>
    <w:rsid w:val="00AE4B02"/>
    <w:rsid w:val="00AE5153"/>
    <w:rsid w:val="00AE661A"/>
    <w:rsid w:val="00AE767B"/>
    <w:rsid w:val="00AE7A7F"/>
    <w:rsid w:val="00AE7F05"/>
    <w:rsid w:val="00AF0080"/>
    <w:rsid w:val="00AF0ADC"/>
    <w:rsid w:val="00AF6633"/>
    <w:rsid w:val="00B005C0"/>
    <w:rsid w:val="00B0082F"/>
    <w:rsid w:val="00B008DE"/>
    <w:rsid w:val="00B02B44"/>
    <w:rsid w:val="00B048DF"/>
    <w:rsid w:val="00B04A1F"/>
    <w:rsid w:val="00B05C86"/>
    <w:rsid w:val="00B067AA"/>
    <w:rsid w:val="00B103B9"/>
    <w:rsid w:val="00B10CC1"/>
    <w:rsid w:val="00B10D65"/>
    <w:rsid w:val="00B113D5"/>
    <w:rsid w:val="00B117F4"/>
    <w:rsid w:val="00B13E83"/>
    <w:rsid w:val="00B15169"/>
    <w:rsid w:val="00B15E2F"/>
    <w:rsid w:val="00B16EA3"/>
    <w:rsid w:val="00B17EE7"/>
    <w:rsid w:val="00B2061F"/>
    <w:rsid w:val="00B207BC"/>
    <w:rsid w:val="00B20E22"/>
    <w:rsid w:val="00B223A7"/>
    <w:rsid w:val="00B22675"/>
    <w:rsid w:val="00B27745"/>
    <w:rsid w:val="00B27A57"/>
    <w:rsid w:val="00B31CDB"/>
    <w:rsid w:val="00B3268B"/>
    <w:rsid w:val="00B32734"/>
    <w:rsid w:val="00B334E2"/>
    <w:rsid w:val="00B3374A"/>
    <w:rsid w:val="00B3558D"/>
    <w:rsid w:val="00B36AAF"/>
    <w:rsid w:val="00B37286"/>
    <w:rsid w:val="00B37A50"/>
    <w:rsid w:val="00B42409"/>
    <w:rsid w:val="00B430AE"/>
    <w:rsid w:val="00B43841"/>
    <w:rsid w:val="00B45877"/>
    <w:rsid w:val="00B46CCF"/>
    <w:rsid w:val="00B518FB"/>
    <w:rsid w:val="00B524C5"/>
    <w:rsid w:val="00B5406D"/>
    <w:rsid w:val="00B54784"/>
    <w:rsid w:val="00B548B3"/>
    <w:rsid w:val="00B5697A"/>
    <w:rsid w:val="00B56CF6"/>
    <w:rsid w:val="00B60DE3"/>
    <w:rsid w:val="00B61CCD"/>
    <w:rsid w:val="00B64F60"/>
    <w:rsid w:val="00B6665B"/>
    <w:rsid w:val="00B66AD8"/>
    <w:rsid w:val="00B67672"/>
    <w:rsid w:val="00B7033E"/>
    <w:rsid w:val="00B713B5"/>
    <w:rsid w:val="00B7259A"/>
    <w:rsid w:val="00B734C0"/>
    <w:rsid w:val="00B74816"/>
    <w:rsid w:val="00B7486C"/>
    <w:rsid w:val="00B75CC1"/>
    <w:rsid w:val="00B76A8F"/>
    <w:rsid w:val="00B76AFA"/>
    <w:rsid w:val="00B80262"/>
    <w:rsid w:val="00B80876"/>
    <w:rsid w:val="00B832D1"/>
    <w:rsid w:val="00B86241"/>
    <w:rsid w:val="00B86FE8"/>
    <w:rsid w:val="00B8715F"/>
    <w:rsid w:val="00B877C6"/>
    <w:rsid w:val="00B90C99"/>
    <w:rsid w:val="00B910A1"/>
    <w:rsid w:val="00B92AA4"/>
    <w:rsid w:val="00B93419"/>
    <w:rsid w:val="00B9685A"/>
    <w:rsid w:val="00B97230"/>
    <w:rsid w:val="00BA08D8"/>
    <w:rsid w:val="00BA1E7B"/>
    <w:rsid w:val="00BA2A0D"/>
    <w:rsid w:val="00BA4BF4"/>
    <w:rsid w:val="00BA5FC3"/>
    <w:rsid w:val="00BA672A"/>
    <w:rsid w:val="00BA6788"/>
    <w:rsid w:val="00BA714A"/>
    <w:rsid w:val="00BA7687"/>
    <w:rsid w:val="00BB0FC4"/>
    <w:rsid w:val="00BB107C"/>
    <w:rsid w:val="00BB1C6F"/>
    <w:rsid w:val="00BB2891"/>
    <w:rsid w:val="00BB4567"/>
    <w:rsid w:val="00BB5C67"/>
    <w:rsid w:val="00BB7036"/>
    <w:rsid w:val="00BB7841"/>
    <w:rsid w:val="00BB7CEA"/>
    <w:rsid w:val="00BC11AF"/>
    <w:rsid w:val="00BC1925"/>
    <w:rsid w:val="00BC1FA8"/>
    <w:rsid w:val="00BC1FAD"/>
    <w:rsid w:val="00BC2864"/>
    <w:rsid w:val="00BC28EF"/>
    <w:rsid w:val="00BC3422"/>
    <w:rsid w:val="00BC5AE2"/>
    <w:rsid w:val="00BC73D8"/>
    <w:rsid w:val="00BD22BF"/>
    <w:rsid w:val="00BD3A7D"/>
    <w:rsid w:val="00BD4069"/>
    <w:rsid w:val="00BD4E5E"/>
    <w:rsid w:val="00BD553F"/>
    <w:rsid w:val="00BD5B34"/>
    <w:rsid w:val="00BD5ED2"/>
    <w:rsid w:val="00BD691E"/>
    <w:rsid w:val="00BD6B79"/>
    <w:rsid w:val="00BE102A"/>
    <w:rsid w:val="00BE19FC"/>
    <w:rsid w:val="00BE3628"/>
    <w:rsid w:val="00BF158F"/>
    <w:rsid w:val="00BF3EE8"/>
    <w:rsid w:val="00BF42B0"/>
    <w:rsid w:val="00BF4C09"/>
    <w:rsid w:val="00BF5220"/>
    <w:rsid w:val="00BF5F4F"/>
    <w:rsid w:val="00BF6119"/>
    <w:rsid w:val="00BF6744"/>
    <w:rsid w:val="00BF6C84"/>
    <w:rsid w:val="00BF7835"/>
    <w:rsid w:val="00C045E3"/>
    <w:rsid w:val="00C1002B"/>
    <w:rsid w:val="00C12CB5"/>
    <w:rsid w:val="00C13E0E"/>
    <w:rsid w:val="00C14A88"/>
    <w:rsid w:val="00C156E8"/>
    <w:rsid w:val="00C164F2"/>
    <w:rsid w:val="00C16F71"/>
    <w:rsid w:val="00C218F3"/>
    <w:rsid w:val="00C2278C"/>
    <w:rsid w:val="00C22EBF"/>
    <w:rsid w:val="00C23CC0"/>
    <w:rsid w:val="00C26D79"/>
    <w:rsid w:val="00C27B4F"/>
    <w:rsid w:val="00C3146C"/>
    <w:rsid w:val="00C31E81"/>
    <w:rsid w:val="00C3278D"/>
    <w:rsid w:val="00C3312C"/>
    <w:rsid w:val="00C33C55"/>
    <w:rsid w:val="00C34898"/>
    <w:rsid w:val="00C348BE"/>
    <w:rsid w:val="00C361AA"/>
    <w:rsid w:val="00C36F35"/>
    <w:rsid w:val="00C4066F"/>
    <w:rsid w:val="00C40E91"/>
    <w:rsid w:val="00C41C9F"/>
    <w:rsid w:val="00C41ED4"/>
    <w:rsid w:val="00C42177"/>
    <w:rsid w:val="00C42FFB"/>
    <w:rsid w:val="00C4465C"/>
    <w:rsid w:val="00C44A23"/>
    <w:rsid w:val="00C468C8"/>
    <w:rsid w:val="00C4790B"/>
    <w:rsid w:val="00C507D6"/>
    <w:rsid w:val="00C50CFC"/>
    <w:rsid w:val="00C52400"/>
    <w:rsid w:val="00C528CA"/>
    <w:rsid w:val="00C52933"/>
    <w:rsid w:val="00C529D6"/>
    <w:rsid w:val="00C52E22"/>
    <w:rsid w:val="00C53216"/>
    <w:rsid w:val="00C53E8C"/>
    <w:rsid w:val="00C53EF5"/>
    <w:rsid w:val="00C54A00"/>
    <w:rsid w:val="00C55452"/>
    <w:rsid w:val="00C55595"/>
    <w:rsid w:val="00C56965"/>
    <w:rsid w:val="00C635E1"/>
    <w:rsid w:val="00C671DC"/>
    <w:rsid w:val="00C67203"/>
    <w:rsid w:val="00C72C27"/>
    <w:rsid w:val="00C731F0"/>
    <w:rsid w:val="00C73754"/>
    <w:rsid w:val="00C742C0"/>
    <w:rsid w:val="00C743B6"/>
    <w:rsid w:val="00C74B00"/>
    <w:rsid w:val="00C759F8"/>
    <w:rsid w:val="00C75D52"/>
    <w:rsid w:val="00C7635F"/>
    <w:rsid w:val="00C76732"/>
    <w:rsid w:val="00C76C50"/>
    <w:rsid w:val="00C77192"/>
    <w:rsid w:val="00C80607"/>
    <w:rsid w:val="00C81338"/>
    <w:rsid w:val="00C8195F"/>
    <w:rsid w:val="00C82140"/>
    <w:rsid w:val="00C82638"/>
    <w:rsid w:val="00C84687"/>
    <w:rsid w:val="00C86C4F"/>
    <w:rsid w:val="00C87635"/>
    <w:rsid w:val="00C87C32"/>
    <w:rsid w:val="00C91C26"/>
    <w:rsid w:val="00C92339"/>
    <w:rsid w:val="00C92E7E"/>
    <w:rsid w:val="00C94054"/>
    <w:rsid w:val="00C94955"/>
    <w:rsid w:val="00C9516B"/>
    <w:rsid w:val="00C95487"/>
    <w:rsid w:val="00C95B05"/>
    <w:rsid w:val="00C95EF8"/>
    <w:rsid w:val="00C95F01"/>
    <w:rsid w:val="00C96317"/>
    <w:rsid w:val="00C96DF8"/>
    <w:rsid w:val="00C9788B"/>
    <w:rsid w:val="00CA0CE5"/>
    <w:rsid w:val="00CA128E"/>
    <w:rsid w:val="00CA1D6B"/>
    <w:rsid w:val="00CA2C3C"/>
    <w:rsid w:val="00CA5900"/>
    <w:rsid w:val="00CA5AE6"/>
    <w:rsid w:val="00CA71A1"/>
    <w:rsid w:val="00CA79FF"/>
    <w:rsid w:val="00CB0B90"/>
    <w:rsid w:val="00CB2872"/>
    <w:rsid w:val="00CB3F4F"/>
    <w:rsid w:val="00CB540E"/>
    <w:rsid w:val="00CB70F6"/>
    <w:rsid w:val="00CB780B"/>
    <w:rsid w:val="00CC0BF1"/>
    <w:rsid w:val="00CC3CE3"/>
    <w:rsid w:val="00CC3F42"/>
    <w:rsid w:val="00CC3F7F"/>
    <w:rsid w:val="00CC41CE"/>
    <w:rsid w:val="00CC5824"/>
    <w:rsid w:val="00CC6589"/>
    <w:rsid w:val="00CC69E6"/>
    <w:rsid w:val="00CC708F"/>
    <w:rsid w:val="00CD1A31"/>
    <w:rsid w:val="00CD3712"/>
    <w:rsid w:val="00CD3BD9"/>
    <w:rsid w:val="00CD3D72"/>
    <w:rsid w:val="00CD4157"/>
    <w:rsid w:val="00CD4211"/>
    <w:rsid w:val="00CD5372"/>
    <w:rsid w:val="00CD55BA"/>
    <w:rsid w:val="00CD5EEA"/>
    <w:rsid w:val="00CD7764"/>
    <w:rsid w:val="00CD7E6A"/>
    <w:rsid w:val="00CD7EDA"/>
    <w:rsid w:val="00CE0D2D"/>
    <w:rsid w:val="00CE1658"/>
    <w:rsid w:val="00CE1E5E"/>
    <w:rsid w:val="00CE31DC"/>
    <w:rsid w:val="00CE5641"/>
    <w:rsid w:val="00CE6B70"/>
    <w:rsid w:val="00CE7880"/>
    <w:rsid w:val="00CE7AB5"/>
    <w:rsid w:val="00CF0121"/>
    <w:rsid w:val="00CF0352"/>
    <w:rsid w:val="00CF06D2"/>
    <w:rsid w:val="00CF0C12"/>
    <w:rsid w:val="00CF0D74"/>
    <w:rsid w:val="00CF1351"/>
    <w:rsid w:val="00CF13CA"/>
    <w:rsid w:val="00CF17A2"/>
    <w:rsid w:val="00CF23EB"/>
    <w:rsid w:val="00CF270A"/>
    <w:rsid w:val="00CF3196"/>
    <w:rsid w:val="00CF437C"/>
    <w:rsid w:val="00CF439E"/>
    <w:rsid w:val="00CF4AC0"/>
    <w:rsid w:val="00CF52F0"/>
    <w:rsid w:val="00CF56AC"/>
    <w:rsid w:val="00CF56ED"/>
    <w:rsid w:val="00CF5E1F"/>
    <w:rsid w:val="00CF6CA7"/>
    <w:rsid w:val="00CF71EE"/>
    <w:rsid w:val="00D00AD0"/>
    <w:rsid w:val="00D018D6"/>
    <w:rsid w:val="00D01B37"/>
    <w:rsid w:val="00D02724"/>
    <w:rsid w:val="00D03541"/>
    <w:rsid w:val="00D03E76"/>
    <w:rsid w:val="00D04E33"/>
    <w:rsid w:val="00D06A44"/>
    <w:rsid w:val="00D10E27"/>
    <w:rsid w:val="00D10E5A"/>
    <w:rsid w:val="00D111E5"/>
    <w:rsid w:val="00D11F49"/>
    <w:rsid w:val="00D12775"/>
    <w:rsid w:val="00D12C9B"/>
    <w:rsid w:val="00D1472F"/>
    <w:rsid w:val="00D17645"/>
    <w:rsid w:val="00D1784F"/>
    <w:rsid w:val="00D20524"/>
    <w:rsid w:val="00D217C9"/>
    <w:rsid w:val="00D22B99"/>
    <w:rsid w:val="00D24A9E"/>
    <w:rsid w:val="00D311E5"/>
    <w:rsid w:val="00D31875"/>
    <w:rsid w:val="00D36021"/>
    <w:rsid w:val="00D36787"/>
    <w:rsid w:val="00D37639"/>
    <w:rsid w:val="00D428FF"/>
    <w:rsid w:val="00D432D6"/>
    <w:rsid w:val="00D43FDA"/>
    <w:rsid w:val="00D44B6B"/>
    <w:rsid w:val="00D45297"/>
    <w:rsid w:val="00D46115"/>
    <w:rsid w:val="00D4621D"/>
    <w:rsid w:val="00D4662F"/>
    <w:rsid w:val="00D473F0"/>
    <w:rsid w:val="00D47501"/>
    <w:rsid w:val="00D5135B"/>
    <w:rsid w:val="00D52AB2"/>
    <w:rsid w:val="00D53332"/>
    <w:rsid w:val="00D53E97"/>
    <w:rsid w:val="00D543B1"/>
    <w:rsid w:val="00D56A18"/>
    <w:rsid w:val="00D56FAE"/>
    <w:rsid w:val="00D57F08"/>
    <w:rsid w:val="00D6073C"/>
    <w:rsid w:val="00D61384"/>
    <w:rsid w:val="00D65842"/>
    <w:rsid w:val="00D6592C"/>
    <w:rsid w:val="00D66DD2"/>
    <w:rsid w:val="00D6791B"/>
    <w:rsid w:val="00D67A41"/>
    <w:rsid w:val="00D703BA"/>
    <w:rsid w:val="00D70CDB"/>
    <w:rsid w:val="00D73EE9"/>
    <w:rsid w:val="00D749CA"/>
    <w:rsid w:val="00D75563"/>
    <w:rsid w:val="00D75EE7"/>
    <w:rsid w:val="00D806D7"/>
    <w:rsid w:val="00D812ED"/>
    <w:rsid w:val="00D82141"/>
    <w:rsid w:val="00D83449"/>
    <w:rsid w:val="00D84999"/>
    <w:rsid w:val="00D8663B"/>
    <w:rsid w:val="00D902E9"/>
    <w:rsid w:val="00D92697"/>
    <w:rsid w:val="00D932AA"/>
    <w:rsid w:val="00D93E5E"/>
    <w:rsid w:val="00D93E91"/>
    <w:rsid w:val="00D94015"/>
    <w:rsid w:val="00D940AF"/>
    <w:rsid w:val="00D946E3"/>
    <w:rsid w:val="00D95519"/>
    <w:rsid w:val="00D97C43"/>
    <w:rsid w:val="00DA00CA"/>
    <w:rsid w:val="00DA0BD6"/>
    <w:rsid w:val="00DA166A"/>
    <w:rsid w:val="00DA18DE"/>
    <w:rsid w:val="00DA4A29"/>
    <w:rsid w:val="00DA5E67"/>
    <w:rsid w:val="00DA7AF1"/>
    <w:rsid w:val="00DB0D07"/>
    <w:rsid w:val="00DB11E9"/>
    <w:rsid w:val="00DB44AD"/>
    <w:rsid w:val="00DB5AF3"/>
    <w:rsid w:val="00DB650B"/>
    <w:rsid w:val="00DC0C14"/>
    <w:rsid w:val="00DC11E3"/>
    <w:rsid w:val="00DC1337"/>
    <w:rsid w:val="00DC1657"/>
    <w:rsid w:val="00DC1D8D"/>
    <w:rsid w:val="00DC27AC"/>
    <w:rsid w:val="00DC3A66"/>
    <w:rsid w:val="00DC539D"/>
    <w:rsid w:val="00DC57ED"/>
    <w:rsid w:val="00DC5D43"/>
    <w:rsid w:val="00DC65CD"/>
    <w:rsid w:val="00DC7303"/>
    <w:rsid w:val="00DD1269"/>
    <w:rsid w:val="00DD1DBA"/>
    <w:rsid w:val="00DD1EBF"/>
    <w:rsid w:val="00DD2DBD"/>
    <w:rsid w:val="00DD4D5A"/>
    <w:rsid w:val="00DD5011"/>
    <w:rsid w:val="00DD51C5"/>
    <w:rsid w:val="00DD6EBE"/>
    <w:rsid w:val="00DD725A"/>
    <w:rsid w:val="00DE01CD"/>
    <w:rsid w:val="00DE17CE"/>
    <w:rsid w:val="00DE2E7F"/>
    <w:rsid w:val="00DE3076"/>
    <w:rsid w:val="00DE39D6"/>
    <w:rsid w:val="00DE3FF0"/>
    <w:rsid w:val="00DE4F24"/>
    <w:rsid w:val="00DE636B"/>
    <w:rsid w:val="00DE6DCB"/>
    <w:rsid w:val="00DF2866"/>
    <w:rsid w:val="00DF3505"/>
    <w:rsid w:val="00DF3797"/>
    <w:rsid w:val="00DF5A81"/>
    <w:rsid w:val="00DF64EF"/>
    <w:rsid w:val="00DF680B"/>
    <w:rsid w:val="00DF6A28"/>
    <w:rsid w:val="00DF6E5B"/>
    <w:rsid w:val="00E00B91"/>
    <w:rsid w:val="00E018CD"/>
    <w:rsid w:val="00E019ED"/>
    <w:rsid w:val="00E02D64"/>
    <w:rsid w:val="00E036DD"/>
    <w:rsid w:val="00E04347"/>
    <w:rsid w:val="00E04691"/>
    <w:rsid w:val="00E055D9"/>
    <w:rsid w:val="00E0742B"/>
    <w:rsid w:val="00E0754A"/>
    <w:rsid w:val="00E07677"/>
    <w:rsid w:val="00E11413"/>
    <w:rsid w:val="00E116D1"/>
    <w:rsid w:val="00E11D1C"/>
    <w:rsid w:val="00E12D7F"/>
    <w:rsid w:val="00E136F2"/>
    <w:rsid w:val="00E1411C"/>
    <w:rsid w:val="00E14A1D"/>
    <w:rsid w:val="00E14F25"/>
    <w:rsid w:val="00E154F1"/>
    <w:rsid w:val="00E1591D"/>
    <w:rsid w:val="00E20B94"/>
    <w:rsid w:val="00E219F2"/>
    <w:rsid w:val="00E22A06"/>
    <w:rsid w:val="00E22F9F"/>
    <w:rsid w:val="00E242F2"/>
    <w:rsid w:val="00E25152"/>
    <w:rsid w:val="00E2519D"/>
    <w:rsid w:val="00E26C8A"/>
    <w:rsid w:val="00E30A37"/>
    <w:rsid w:val="00E32798"/>
    <w:rsid w:val="00E33F57"/>
    <w:rsid w:val="00E340DC"/>
    <w:rsid w:val="00E36B1C"/>
    <w:rsid w:val="00E41199"/>
    <w:rsid w:val="00E45078"/>
    <w:rsid w:val="00E4599F"/>
    <w:rsid w:val="00E47138"/>
    <w:rsid w:val="00E51CD3"/>
    <w:rsid w:val="00E55CB4"/>
    <w:rsid w:val="00E57725"/>
    <w:rsid w:val="00E57E07"/>
    <w:rsid w:val="00E61B08"/>
    <w:rsid w:val="00E61B85"/>
    <w:rsid w:val="00E647FF"/>
    <w:rsid w:val="00E6542A"/>
    <w:rsid w:val="00E656FC"/>
    <w:rsid w:val="00E665B6"/>
    <w:rsid w:val="00E66FF1"/>
    <w:rsid w:val="00E67089"/>
    <w:rsid w:val="00E67D47"/>
    <w:rsid w:val="00E70EE6"/>
    <w:rsid w:val="00E7176C"/>
    <w:rsid w:val="00E71835"/>
    <w:rsid w:val="00E730A5"/>
    <w:rsid w:val="00E749E6"/>
    <w:rsid w:val="00E76551"/>
    <w:rsid w:val="00E767E3"/>
    <w:rsid w:val="00E803A6"/>
    <w:rsid w:val="00E8111F"/>
    <w:rsid w:val="00E83084"/>
    <w:rsid w:val="00E83527"/>
    <w:rsid w:val="00E84BD5"/>
    <w:rsid w:val="00E84C84"/>
    <w:rsid w:val="00E85C37"/>
    <w:rsid w:val="00E86E17"/>
    <w:rsid w:val="00E86FDC"/>
    <w:rsid w:val="00E90D4C"/>
    <w:rsid w:val="00E92523"/>
    <w:rsid w:val="00E95405"/>
    <w:rsid w:val="00EA1710"/>
    <w:rsid w:val="00EA25FC"/>
    <w:rsid w:val="00EA26B1"/>
    <w:rsid w:val="00EA2E85"/>
    <w:rsid w:val="00EA3092"/>
    <w:rsid w:val="00EA6BCB"/>
    <w:rsid w:val="00EA6FE4"/>
    <w:rsid w:val="00EB0B21"/>
    <w:rsid w:val="00EB0E00"/>
    <w:rsid w:val="00EB2A22"/>
    <w:rsid w:val="00EB36F0"/>
    <w:rsid w:val="00EB3FC7"/>
    <w:rsid w:val="00EB4FF6"/>
    <w:rsid w:val="00EB570F"/>
    <w:rsid w:val="00EC01F6"/>
    <w:rsid w:val="00EC0B20"/>
    <w:rsid w:val="00EC1500"/>
    <w:rsid w:val="00EC1FA8"/>
    <w:rsid w:val="00EC2CEB"/>
    <w:rsid w:val="00EC2E27"/>
    <w:rsid w:val="00EC47D8"/>
    <w:rsid w:val="00EC53C7"/>
    <w:rsid w:val="00EC5BD2"/>
    <w:rsid w:val="00EC726A"/>
    <w:rsid w:val="00EC72CE"/>
    <w:rsid w:val="00EC7653"/>
    <w:rsid w:val="00ED0C75"/>
    <w:rsid w:val="00ED0E46"/>
    <w:rsid w:val="00ED20D9"/>
    <w:rsid w:val="00ED2D82"/>
    <w:rsid w:val="00ED3566"/>
    <w:rsid w:val="00ED683B"/>
    <w:rsid w:val="00ED6A8E"/>
    <w:rsid w:val="00EE055D"/>
    <w:rsid w:val="00EE05E1"/>
    <w:rsid w:val="00EE0AC2"/>
    <w:rsid w:val="00EE225E"/>
    <w:rsid w:val="00EE2819"/>
    <w:rsid w:val="00EE3F03"/>
    <w:rsid w:val="00EE78E4"/>
    <w:rsid w:val="00EF079D"/>
    <w:rsid w:val="00EF13D8"/>
    <w:rsid w:val="00EF19D5"/>
    <w:rsid w:val="00EF2131"/>
    <w:rsid w:val="00EF332C"/>
    <w:rsid w:val="00EF3A22"/>
    <w:rsid w:val="00EF54C5"/>
    <w:rsid w:val="00EF6C65"/>
    <w:rsid w:val="00EF7B71"/>
    <w:rsid w:val="00F00A54"/>
    <w:rsid w:val="00F01469"/>
    <w:rsid w:val="00F01AA5"/>
    <w:rsid w:val="00F028F2"/>
    <w:rsid w:val="00F034B5"/>
    <w:rsid w:val="00F047FB"/>
    <w:rsid w:val="00F04F12"/>
    <w:rsid w:val="00F0510C"/>
    <w:rsid w:val="00F06027"/>
    <w:rsid w:val="00F068D7"/>
    <w:rsid w:val="00F07663"/>
    <w:rsid w:val="00F1048E"/>
    <w:rsid w:val="00F10962"/>
    <w:rsid w:val="00F11BCA"/>
    <w:rsid w:val="00F127AD"/>
    <w:rsid w:val="00F12D2F"/>
    <w:rsid w:val="00F13A55"/>
    <w:rsid w:val="00F1415C"/>
    <w:rsid w:val="00F14774"/>
    <w:rsid w:val="00F15D62"/>
    <w:rsid w:val="00F1600C"/>
    <w:rsid w:val="00F1630E"/>
    <w:rsid w:val="00F17C11"/>
    <w:rsid w:val="00F2020F"/>
    <w:rsid w:val="00F20CA7"/>
    <w:rsid w:val="00F21EA9"/>
    <w:rsid w:val="00F2236A"/>
    <w:rsid w:val="00F236AE"/>
    <w:rsid w:val="00F24752"/>
    <w:rsid w:val="00F247C4"/>
    <w:rsid w:val="00F25F57"/>
    <w:rsid w:val="00F2722B"/>
    <w:rsid w:val="00F31E7B"/>
    <w:rsid w:val="00F32CC9"/>
    <w:rsid w:val="00F32F8B"/>
    <w:rsid w:val="00F33E4C"/>
    <w:rsid w:val="00F34A62"/>
    <w:rsid w:val="00F3505E"/>
    <w:rsid w:val="00F37A2A"/>
    <w:rsid w:val="00F44B4B"/>
    <w:rsid w:val="00F45CAC"/>
    <w:rsid w:val="00F509DD"/>
    <w:rsid w:val="00F516D8"/>
    <w:rsid w:val="00F54597"/>
    <w:rsid w:val="00F6185B"/>
    <w:rsid w:val="00F6469C"/>
    <w:rsid w:val="00F657F8"/>
    <w:rsid w:val="00F6715C"/>
    <w:rsid w:val="00F7076B"/>
    <w:rsid w:val="00F714E7"/>
    <w:rsid w:val="00F72289"/>
    <w:rsid w:val="00F732B6"/>
    <w:rsid w:val="00F7343B"/>
    <w:rsid w:val="00F74662"/>
    <w:rsid w:val="00F74CF8"/>
    <w:rsid w:val="00F74EE1"/>
    <w:rsid w:val="00F76204"/>
    <w:rsid w:val="00F7653C"/>
    <w:rsid w:val="00F76852"/>
    <w:rsid w:val="00F80881"/>
    <w:rsid w:val="00F8148A"/>
    <w:rsid w:val="00F81DC8"/>
    <w:rsid w:val="00F83C13"/>
    <w:rsid w:val="00F848C2"/>
    <w:rsid w:val="00F84955"/>
    <w:rsid w:val="00F86EB8"/>
    <w:rsid w:val="00F9073F"/>
    <w:rsid w:val="00F91C50"/>
    <w:rsid w:val="00F91DE9"/>
    <w:rsid w:val="00F9215C"/>
    <w:rsid w:val="00F9312A"/>
    <w:rsid w:val="00F93F6A"/>
    <w:rsid w:val="00F9631F"/>
    <w:rsid w:val="00F96C82"/>
    <w:rsid w:val="00F972B0"/>
    <w:rsid w:val="00F97CD3"/>
    <w:rsid w:val="00FA005A"/>
    <w:rsid w:val="00FA00B9"/>
    <w:rsid w:val="00FA1422"/>
    <w:rsid w:val="00FA1755"/>
    <w:rsid w:val="00FA3FC4"/>
    <w:rsid w:val="00FA435A"/>
    <w:rsid w:val="00FA47F1"/>
    <w:rsid w:val="00FA60DC"/>
    <w:rsid w:val="00FA67F0"/>
    <w:rsid w:val="00FA6C64"/>
    <w:rsid w:val="00FA7565"/>
    <w:rsid w:val="00FA7B57"/>
    <w:rsid w:val="00FA7D93"/>
    <w:rsid w:val="00FB0771"/>
    <w:rsid w:val="00FB41A5"/>
    <w:rsid w:val="00FC0033"/>
    <w:rsid w:val="00FC1BBD"/>
    <w:rsid w:val="00FC1E62"/>
    <w:rsid w:val="00FC3893"/>
    <w:rsid w:val="00FC5B2C"/>
    <w:rsid w:val="00FC6C13"/>
    <w:rsid w:val="00FC74A1"/>
    <w:rsid w:val="00FD04A9"/>
    <w:rsid w:val="00FD1DE3"/>
    <w:rsid w:val="00FD56DF"/>
    <w:rsid w:val="00FD737A"/>
    <w:rsid w:val="00FD75EC"/>
    <w:rsid w:val="00FE003F"/>
    <w:rsid w:val="00FE00E3"/>
    <w:rsid w:val="00FE048E"/>
    <w:rsid w:val="00FE1003"/>
    <w:rsid w:val="00FE15E8"/>
    <w:rsid w:val="00FE3958"/>
    <w:rsid w:val="00FE4108"/>
    <w:rsid w:val="00FE5A83"/>
    <w:rsid w:val="00FE5F7E"/>
    <w:rsid w:val="00FE71E5"/>
    <w:rsid w:val="00FF1125"/>
    <w:rsid w:val="00FF13E6"/>
    <w:rsid w:val="00FF15D2"/>
    <w:rsid w:val="00FF24B4"/>
    <w:rsid w:val="00FF40AC"/>
    <w:rsid w:val="00FF6914"/>
    <w:rsid w:val="00FF79BE"/>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06D"/>
    <w:rPr>
      <w:sz w:val="24"/>
    </w:rPr>
  </w:style>
  <w:style w:type="paragraph" w:styleId="1">
    <w:name w:val="heading 1"/>
    <w:basedOn w:val="a"/>
    <w:next w:val="a"/>
    <w:qFormat/>
    <w:rsid w:val="003311A0"/>
    <w:pPr>
      <w:keepNext/>
      <w:tabs>
        <w:tab w:val="left" w:pos="0"/>
      </w:tabs>
      <w:outlineLvl w:val="0"/>
    </w:pPr>
    <w:rPr>
      <w:b/>
      <w:sz w:val="28"/>
      <w:u w:val="single"/>
    </w:rPr>
  </w:style>
  <w:style w:type="paragraph" w:styleId="2">
    <w:name w:val="heading 2"/>
    <w:basedOn w:val="a"/>
    <w:next w:val="a"/>
    <w:qFormat/>
    <w:rsid w:val="003311A0"/>
    <w:pPr>
      <w:keepNext/>
      <w:tabs>
        <w:tab w:val="left" w:pos="0"/>
      </w:tabs>
      <w:ind w:firstLine="709"/>
      <w:outlineLvl w:val="1"/>
    </w:pPr>
    <w:rPr>
      <w:b/>
      <w:sz w:val="28"/>
      <w:u w:val="single"/>
    </w:rPr>
  </w:style>
  <w:style w:type="paragraph" w:styleId="3">
    <w:name w:val="heading 3"/>
    <w:basedOn w:val="a"/>
    <w:next w:val="a"/>
    <w:qFormat/>
    <w:rsid w:val="003311A0"/>
    <w:pPr>
      <w:keepNext/>
      <w:tabs>
        <w:tab w:val="left" w:pos="0"/>
      </w:tabs>
      <w:outlineLvl w:val="2"/>
    </w:pPr>
    <w:rPr>
      <w:sz w:val="28"/>
    </w:rPr>
  </w:style>
  <w:style w:type="paragraph" w:styleId="4">
    <w:name w:val="heading 4"/>
    <w:basedOn w:val="a"/>
    <w:next w:val="a"/>
    <w:qFormat/>
    <w:rsid w:val="003311A0"/>
    <w:pPr>
      <w:keepNext/>
      <w:tabs>
        <w:tab w:val="left" w:pos="0"/>
      </w:tabs>
      <w:outlineLvl w:val="3"/>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3311A0"/>
    <w:pPr>
      <w:ind w:left="360"/>
    </w:pPr>
    <w:rPr>
      <w:sz w:val="28"/>
    </w:rPr>
  </w:style>
  <w:style w:type="paragraph" w:styleId="20">
    <w:name w:val="Body Text Indent 2"/>
    <w:basedOn w:val="a"/>
    <w:rsid w:val="003311A0"/>
    <w:pPr>
      <w:tabs>
        <w:tab w:val="left" w:pos="0"/>
      </w:tabs>
      <w:ind w:firstLine="709"/>
    </w:pPr>
    <w:rPr>
      <w:sz w:val="28"/>
    </w:rPr>
  </w:style>
  <w:style w:type="paragraph" w:styleId="a4">
    <w:name w:val="header"/>
    <w:basedOn w:val="a"/>
    <w:rsid w:val="003311A0"/>
    <w:pPr>
      <w:tabs>
        <w:tab w:val="center" w:pos="4153"/>
        <w:tab w:val="right" w:pos="8306"/>
      </w:tabs>
    </w:pPr>
  </w:style>
  <w:style w:type="paragraph" w:styleId="a5">
    <w:name w:val="footer"/>
    <w:basedOn w:val="a"/>
    <w:rsid w:val="003311A0"/>
    <w:pPr>
      <w:tabs>
        <w:tab w:val="center" w:pos="4153"/>
        <w:tab w:val="right" w:pos="8306"/>
      </w:tabs>
    </w:pPr>
  </w:style>
  <w:style w:type="character" w:styleId="a6">
    <w:name w:val="page number"/>
    <w:basedOn w:val="a0"/>
    <w:rsid w:val="003311A0"/>
  </w:style>
  <w:style w:type="paragraph" w:styleId="Web">
    <w:name w:val="Normal (Web)"/>
    <w:basedOn w:val="a"/>
    <w:rsid w:val="00BF6119"/>
    <w:pPr>
      <w:spacing w:before="100" w:beforeAutospacing="1" w:after="100" w:afterAutospacing="1"/>
    </w:pPr>
    <w:rPr>
      <w:szCs w:val="24"/>
    </w:rPr>
  </w:style>
  <w:style w:type="paragraph" w:customStyle="1" w:styleId="21">
    <w:name w:val="Σώμα κείμενου 21"/>
    <w:basedOn w:val="a"/>
    <w:rsid w:val="00BF6119"/>
    <w:pPr>
      <w:ind w:firstLine="426"/>
      <w:jc w:val="both"/>
    </w:pPr>
    <w:rPr>
      <w:sz w:val="28"/>
    </w:rPr>
  </w:style>
  <w:style w:type="paragraph" w:customStyle="1" w:styleId="a7">
    <w:name w:val="Προσόντα"/>
    <w:basedOn w:val="a"/>
    <w:rsid w:val="00FC5B2C"/>
    <w:pPr>
      <w:ind w:firstLine="680"/>
      <w:jc w:val="both"/>
    </w:pPr>
    <w:rPr>
      <w:rFonts w:ascii="Verdana" w:hAnsi="Verdana"/>
      <w:sz w:val="26"/>
    </w:rPr>
  </w:style>
  <w:style w:type="paragraph" w:styleId="22">
    <w:name w:val="Body Text 2"/>
    <w:basedOn w:val="a"/>
    <w:rsid w:val="00DC7303"/>
    <w:pPr>
      <w:spacing w:after="120" w:line="480" w:lineRule="auto"/>
    </w:pPr>
  </w:style>
  <w:style w:type="paragraph" w:styleId="a8">
    <w:name w:val="Balloon Text"/>
    <w:basedOn w:val="a"/>
    <w:semiHidden/>
    <w:rsid w:val="00765339"/>
    <w:rPr>
      <w:rFonts w:ascii="Tahoma" w:hAnsi="Tahoma" w:cs="Tahoma"/>
      <w:sz w:val="16"/>
      <w:szCs w:val="16"/>
    </w:rPr>
  </w:style>
  <w:style w:type="character" w:styleId="-">
    <w:name w:val="Hyperlink"/>
    <w:rsid w:val="00A464D7"/>
    <w:rPr>
      <w:color w:val="0000FF"/>
      <w:u w:val="single"/>
    </w:rPr>
  </w:style>
  <w:style w:type="character" w:styleId="a9">
    <w:name w:val="annotation reference"/>
    <w:semiHidden/>
    <w:rsid w:val="00CD55BA"/>
    <w:rPr>
      <w:sz w:val="16"/>
      <w:szCs w:val="16"/>
    </w:rPr>
  </w:style>
  <w:style w:type="paragraph" w:styleId="aa">
    <w:name w:val="annotation text"/>
    <w:basedOn w:val="a"/>
    <w:semiHidden/>
    <w:rsid w:val="00DD5011"/>
    <w:rPr>
      <w:rFonts w:ascii="Arial" w:hAnsi="Arial"/>
      <w:sz w:val="20"/>
    </w:rPr>
  </w:style>
  <w:style w:type="paragraph" w:styleId="ab">
    <w:name w:val="annotation subject"/>
    <w:basedOn w:val="aa"/>
    <w:next w:val="aa"/>
    <w:semiHidden/>
    <w:rsid w:val="00CD55BA"/>
    <w:rPr>
      <w:b/>
      <w:bCs/>
    </w:rPr>
  </w:style>
  <w:style w:type="paragraph" w:customStyle="1" w:styleId="ac">
    <w:name w:val="ΟΣ_παρ_κειμένου"/>
    <w:basedOn w:val="a"/>
    <w:link w:val="Char0"/>
    <w:rsid w:val="00271819"/>
    <w:pPr>
      <w:spacing w:before="120" w:line="340" w:lineRule="atLeast"/>
      <w:jc w:val="both"/>
    </w:pPr>
    <w:rPr>
      <w:rFonts w:ascii="Tahoma" w:hAnsi="Tahoma" w:cs="Tahoma"/>
      <w:sz w:val="22"/>
      <w:szCs w:val="22"/>
    </w:rPr>
  </w:style>
  <w:style w:type="character" w:customStyle="1" w:styleId="Char0">
    <w:name w:val="ΟΣ_παρ_κειμένου Char"/>
    <w:link w:val="ac"/>
    <w:rsid w:val="00271819"/>
    <w:rPr>
      <w:rFonts w:ascii="Tahoma" w:hAnsi="Tahoma" w:cs="Tahoma"/>
      <w:sz w:val="22"/>
      <w:szCs w:val="22"/>
      <w:lang w:val="el-GR" w:eastAsia="el-GR" w:bidi="ar-SA"/>
    </w:rPr>
  </w:style>
  <w:style w:type="paragraph" w:styleId="ad">
    <w:name w:val="endnote text"/>
    <w:basedOn w:val="a"/>
    <w:semiHidden/>
    <w:rsid w:val="00271819"/>
    <w:rPr>
      <w:sz w:val="20"/>
    </w:rPr>
  </w:style>
  <w:style w:type="character" w:styleId="ae">
    <w:name w:val="endnote reference"/>
    <w:semiHidden/>
    <w:rsid w:val="00271819"/>
    <w:rPr>
      <w:vertAlign w:val="superscript"/>
    </w:rPr>
  </w:style>
  <w:style w:type="paragraph" w:styleId="af">
    <w:name w:val="Body Text"/>
    <w:basedOn w:val="a"/>
    <w:rsid w:val="0061072D"/>
    <w:pPr>
      <w:spacing w:after="120"/>
    </w:pPr>
  </w:style>
  <w:style w:type="table" w:styleId="af0">
    <w:name w:val="Table Grid"/>
    <w:basedOn w:val="a1"/>
    <w:rsid w:val="00F768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3"/>
    <w:basedOn w:val="a"/>
    <w:rsid w:val="00A40672"/>
    <w:pPr>
      <w:spacing w:after="120"/>
    </w:pPr>
    <w:rPr>
      <w:sz w:val="16"/>
      <w:szCs w:val="16"/>
    </w:rPr>
  </w:style>
  <w:style w:type="character" w:customStyle="1" w:styleId="Char">
    <w:name w:val="Σώμα κείμενου με εσοχή Char"/>
    <w:link w:val="a3"/>
    <w:rsid w:val="00A201B9"/>
    <w:rPr>
      <w:sz w:val="28"/>
      <w:lang w:val="el-GR" w:eastAsia="el-GR" w:bidi="ar-SA"/>
    </w:rPr>
  </w:style>
  <w:style w:type="paragraph" w:customStyle="1" w:styleId="Default">
    <w:name w:val="Default"/>
    <w:rsid w:val="00186174"/>
    <w:pPr>
      <w:autoSpaceDE w:val="0"/>
      <w:autoSpaceDN w:val="0"/>
      <w:adjustRightInd w:val="0"/>
    </w:pPr>
    <w:rPr>
      <w:rFonts w:ascii="Arial" w:hAnsi="Arial" w:cs="Arial"/>
      <w:color w:val="000000"/>
      <w:sz w:val="24"/>
      <w:szCs w:val="24"/>
    </w:rPr>
  </w:style>
  <w:style w:type="character" w:styleId="-0">
    <w:name w:val="FollowedHyperlink"/>
    <w:basedOn w:val="a0"/>
    <w:rsid w:val="006A7F49"/>
    <w:rPr>
      <w:color w:val="800080" w:themeColor="followedHyperlink"/>
      <w:u w:val="single"/>
    </w:rPr>
  </w:style>
  <w:style w:type="paragraph" w:customStyle="1" w:styleId="220">
    <w:name w:val="Σώμα κείμενου 22"/>
    <w:basedOn w:val="a"/>
    <w:rsid w:val="004710FD"/>
    <w:pPr>
      <w:ind w:firstLine="426"/>
      <w:jc w:val="both"/>
    </w:pPr>
    <w:rPr>
      <w:sz w:val="28"/>
    </w:rPr>
  </w:style>
  <w:style w:type="paragraph" w:styleId="af1">
    <w:name w:val="List Paragraph"/>
    <w:basedOn w:val="a"/>
    <w:uiPriority w:val="34"/>
    <w:qFormat/>
    <w:rsid w:val="004710FD"/>
    <w:pPr>
      <w:ind w:left="720"/>
      <w:contextualSpacing/>
    </w:pPr>
    <w:rPr>
      <w:rFonts w:ascii="Calibri" w:eastAsia="Calibri" w:hAnsi="Calibri"/>
      <w:sz w:val="22"/>
      <w:szCs w:val="22"/>
      <w:lang w:eastAsia="en-US"/>
    </w:rPr>
  </w:style>
  <w:style w:type="paragraph" w:customStyle="1" w:styleId="BodyText23">
    <w:name w:val="Body Text 23"/>
    <w:basedOn w:val="a"/>
    <w:rsid w:val="004710FD"/>
    <w:pPr>
      <w:jc w:val="both"/>
    </w:pPr>
    <w:rPr>
      <w:rFonts w:ascii="Courier New" w:hAnsi="Courier New"/>
      <w:color w:val="000000"/>
    </w:rPr>
  </w:style>
  <w:style w:type="paragraph" w:customStyle="1" w:styleId="BodyText32">
    <w:name w:val="Body Text 32"/>
    <w:basedOn w:val="a"/>
    <w:rsid w:val="004710FD"/>
    <w:pPr>
      <w:widowControl w:val="0"/>
      <w:tabs>
        <w:tab w:val="left" w:pos="360"/>
      </w:tabs>
      <w:jc w:val="both"/>
    </w:pPr>
    <w:rPr>
      <w:rFonts w:ascii="Courier New" w:hAnsi="Courier New"/>
      <w:b/>
      <w:lang w:val="en-US"/>
    </w:rPr>
  </w:style>
  <w:style w:type="paragraph" w:styleId="31">
    <w:name w:val="Body Text Indent 3"/>
    <w:basedOn w:val="a"/>
    <w:link w:val="3Char"/>
    <w:rsid w:val="004710FD"/>
    <w:pPr>
      <w:spacing w:after="120"/>
      <w:ind w:left="283"/>
    </w:pPr>
    <w:rPr>
      <w:sz w:val="16"/>
      <w:szCs w:val="16"/>
    </w:rPr>
  </w:style>
  <w:style w:type="character" w:customStyle="1" w:styleId="3Char">
    <w:name w:val="Σώμα κείμενου με εσοχή 3 Char"/>
    <w:basedOn w:val="a0"/>
    <w:link w:val="31"/>
    <w:rsid w:val="004710FD"/>
    <w:rPr>
      <w:sz w:val="16"/>
      <w:szCs w:val="16"/>
    </w:rPr>
  </w:style>
  <w:style w:type="character" w:customStyle="1" w:styleId="UnresolvedMention">
    <w:name w:val="Unresolved Mention"/>
    <w:basedOn w:val="a0"/>
    <w:uiPriority w:val="99"/>
    <w:semiHidden/>
    <w:unhideWhenUsed/>
    <w:rsid w:val="00874EC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26593986">
      <w:bodyDiv w:val="1"/>
      <w:marLeft w:val="0"/>
      <w:marRight w:val="0"/>
      <w:marTop w:val="0"/>
      <w:marBottom w:val="0"/>
      <w:divBdr>
        <w:top w:val="none" w:sz="0" w:space="0" w:color="auto"/>
        <w:left w:val="none" w:sz="0" w:space="0" w:color="auto"/>
        <w:bottom w:val="none" w:sz="0" w:space="0" w:color="auto"/>
        <w:right w:val="none" w:sz="0" w:space="0" w:color="auto"/>
      </w:divBdr>
    </w:div>
    <w:div w:id="467354993">
      <w:bodyDiv w:val="1"/>
      <w:marLeft w:val="0"/>
      <w:marRight w:val="0"/>
      <w:marTop w:val="0"/>
      <w:marBottom w:val="0"/>
      <w:divBdr>
        <w:top w:val="none" w:sz="0" w:space="0" w:color="auto"/>
        <w:left w:val="none" w:sz="0" w:space="0" w:color="auto"/>
        <w:bottom w:val="none" w:sz="0" w:space="0" w:color="auto"/>
        <w:right w:val="none" w:sz="0" w:space="0" w:color="auto"/>
      </w:divBdr>
    </w:div>
    <w:div w:id="557983518">
      <w:bodyDiv w:val="1"/>
      <w:marLeft w:val="0"/>
      <w:marRight w:val="0"/>
      <w:marTop w:val="0"/>
      <w:marBottom w:val="0"/>
      <w:divBdr>
        <w:top w:val="none" w:sz="0" w:space="0" w:color="auto"/>
        <w:left w:val="none" w:sz="0" w:space="0" w:color="auto"/>
        <w:bottom w:val="none" w:sz="0" w:space="0" w:color="auto"/>
        <w:right w:val="none" w:sz="0" w:space="0" w:color="auto"/>
      </w:divBdr>
    </w:div>
    <w:div w:id="564294486">
      <w:bodyDiv w:val="1"/>
      <w:marLeft w:val="0"/>
      <w:marRight w:val="0"/>
      <w:marTop w:val="0"/>
      <w:marBottom w:val="0"/>
      <w:divBdr>
        <w:top w:val="none" w:sz="0" w:space="0" w:color="auto"/>
        <w:left w:val="none" w:sz="0" w:space="0" w:color="auto"/>
        <w:bottom w:val="none" w:sz="0" w:space="0" w:color="auto"/>
        <w:right w:val="none" w:sz="0" w:space="0" w:color="auto"/>
      </w:divBdr>
    </w:div>
    <w:div w:id="847791798">
      <w:bodyDiv w:val="1"/>
      <w:marLeft w:val="0"/>
      <w:marRight w:val="0"/>
      <w:marTop w:val="0"/>
      <w:marBottom w:val="0"/>
      <w:divBdr>
        <w:top w:val="none" w:sz="0" w:space="0" w:color="auto"/>
        <w:left w:val="none" w:sz="0" w:space="0" w:color="auto"/>
        <w:bottom w:val="none" w:sz="0" w:space="0" w:color="auto"/>
        <w:right w:val="none" w:sz="0" w:space="0" w:color="auto"/>
      </w:divBdr>
    </w:div>
    <w:div w:id="1098939879">
      <w:bodyDiv w:val="1"/>
      <w:marLeft w:val="0"/>
      <w:marRight w:val="0"/>
      <w:marTop w:val="0"/>
      <w:marBottom w:val="0"/>
      <w:divBdr>
        <w:top w:val="none" w:sz="0" w:space="0" w:color="auto"/>
        <w:left w:val="none" w:sz="0" w:space="0" w:color="auto"/>
        <w:bottom w:val="none" w:sz="0" w:space="0" w:color="auto"/>
        <w:right w:val="none" w:sz="0" w:space="0" w:color="auto"/>
      </w:divBdr>
    </w:div>
    <w:div w:id="1357080392">
      <w:bodyDiv w:val="1"/>
      <w:marLeft w:val="0"/>
      <w:marRight w:val="0"/>
      <w:marTop w:val="0"/>
      <w:marBottom w:val="0"/>
      <w:divBdr>
        <w:top w:val="none" w:sz="0" w:space="0" w:color="auto"/>
        <w:left w:val="none" w:sz="0" w:space="0" w:color="auto"/>
        <w:bottom w:val="none" w:sz="0" w:space="0" w:color="auto"/>
        <w:right w:val="none" w:sz="0" w:space="0" w:color="auto"/>
      </w:divBdr>
    </w:div>
    <w:div w:id="1686861908">
      <w:bodyDiv w:val="1"/>
      <w:marLeft w:val="0"/>
      <w:marRight w:val="0"/>
      <w:marTop w:val="0"/>
      <w:marBottom w:val="0"/>
      <w:divBdr>
        <w:top w:val="none" w:sz="0" w:space="0" w:color="auto"/>
        <w:left w:val="none" w:sz="0" w:space="0" w:color="auto"/>
        <w:bottom w:val="none" w:sz="0" w:space="0" w:color="auto"/>
        <w:right w:val="none" w:sz="0" w:space="0" w:color="auto"/>
      </w:divBdr>
    </w:div>
    <w:div w:id="1745177472">
      <w:bodyDiv w:val="1"/>
      <w:marLeft w:val="0"/>
      <w:marRight w:val="0"/>
      <w:marTop w:val="0"/>
      <w:marBottom w:val="0"/>
      <w:divBdr>
        <w:top w:val="none" w:sz="0" w:space="0" w:color="auto"/>
        <w:left w:val="none" w:sz="0" w:space="0" w:color="auto"/>
        <w:bottom w:val="none" w:sz="0" w:space="0" w:color="auto"/>
        <w:right w:val="none" w:sz="0" w:space="0" w:color="auto"/>
      </w:divBdr>
    </w:div>
    <w:div w:id="1827743823">
      <w:bodyDiv w:val="1"/>
      <w:marLeft w:val="0"/>
      <w:marRight w:val="0"/>
      <w:marTop w:val="0"/>
      <w:marBottom w:val="0"/>
      <w:divBdr>
        <w:top w:val="none" w:sz="0" w:space="0" w:color="auto"/>
        <w:left w:val="none" w:sz="0" w:space="0" w:color="auto"/>
        <w:bottom w:val="none" w:sz="0" w:space="0" w:color="auto"/>
        <w:right w:val="none" w:sz="0" w:space="0" w:color="auto"/>
      </w:divBdr>
    </w:div>
    <w:div w:id="1884251181">
      <w:bodyDiv w:val="1"/>
      <w:marLeft w:val="0"/>
      <w:marRight w:val="0"/>
      <w:marTop w:val="0"/>
      <w:marBottom w:val="0"/>
      <w:divBdr>
        <w:top w:val="none" w:sz="0" w:space="0" w:color="auto"/>
        <w:left w:val="none" w:sz="0" w:space="0" w:color="auto"/>
        <w:bottom w:val="none" w:sz="0" w:space="0" w:color="auto"/>
        <w:right w:val="none" w:sz="0" w:space="0" w:color="auto"/>
      </w:divBdr>
    </w:div>
    <w:div w:id="1943955704">
      <w:bodyDiv w:val="1"/>
      <w:marLeft w:val="0"/>
      <w:marRight w:val="0"/>
      <w:marTop w:val="0"/>
      <w:marBottom w:val="0"/>
      <w:divBdr>
        <w:top w:val="none" w:sz="0" w:space="0" w:color="auto"/>
        <w:left w:val="none" w:sz="0" w:space="0" w:color="auto"/>
        <w:bottom w:val="none" w:sz="0" w:space="0" w:color="auto"/>
        <w:right w:val="none" w:sz="0" w:space="0" w:color="auto"/>
      </w:divBdr>
    </w:div>
    <w:div w:id="1959749855">
      <w:bodyDiv w:val="1"/>
      <w:marLeft w:val="0"/>
      <w:marRight w:val="0"/>
      <w:marTop w:val="0"/>
      <w:marBottom w:val="0"/>
      <w:divBdr>
        <w:top w:val="none" w:sz="0" w:space="0" w:color="auto"/>
        <w:left w:val="none" w:sz="0" w:space="0" w:color="auto"/>
        <w:bottom w:val="none" w:sz="0" w:space="0" w:color="auto"/>
        <w:right w:val="none" w:sz="0" w:space="0" w:color="auto"/>
      </w:divBdr>
    </w:div>
    <w:div w:id="199256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sl.enstasi@asep.g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x@ase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ouzaki.g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ouzaki.gr"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A0A2D-A201-44A0-9A30-06A8C0648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14</Pages>
  <Words>5595</Words>
  <Characters>30219</Characters>
  <Application>Microsoft Office Word</Application>
  <DocSecurity>0</DocSecurity>
  <Lines>251</Lines>
  <Paragraphs>71</Paragraphs>
  <ScaleCrop>false</ScaleCrop>
  <HeadingPairs>
    <vt:vector size="2" baseType="variant">
      <vt:variant>
        <vt:lpstr>Τίτλος</vt:lpstr>
      </vt:variant>
      <vt:variant>
        <vt:i4>1</vt:i4>
      </vt:variant>
    </vt:vector>
  </HeadingPairs>
  <TitlesOfParts>
    <vt:vector size="1" baseType="lpstr">
      <vt:lpstr>ΥΠΟΔΕΙΓΜΑ ΕΠΟΧΙΚΟΥ</vt:lpstr>
    </vt:vector>
  </TitlesOfParts>
  <Company/>
  <LinksUpToDate>false</LinksUpToDate>
  <CharactersWithSpaces>35743</CharactersWithSpaces>
  <SharedDoc>false</SharedDoc>
  <HLinks>
    <vt:vector size="12" baseType="variant">
      <vt:variant>
        <vt:i4>5701672</vt:i4>
      </vt:variant>
      <vt:variant>
        <vt:i4>3</vt:i4>
      </vt:variant>
      <vt:variant>
        <vt:i4>0</vt:i4>
      </vt:variant>
      <vt:variant>
        <vt:i4>5</vt:i4>
      </vt:variant>
      <vt:variant>
        <vt:lpwstr>mailto:prosl.enstasi@asep.gr</vt:lpwstr>
      </vt:variant>
      <vt:variant>
        <vt:lpwstr/>
      </vt:variant>
      <vt:variant>
        <vt:i4>3211265</vt:i4>
      </vt:variant>
      <vt:variant>
        <vt:i4>0</vt:i4>
      </vt:variant>
      <vt:variant>
        <vt:i4>0</vt:i4>
      </vt:variant>
      <vt:variant>
        <vt:i4>5</vt:i4>
      </vt:variant>
      <vt:variant>
        <vt:lpwstr>mailto:sox@asep.gr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ΥΠΟΔΕΙΓΜΑ ΕΠΟΧΙΚΟΥ</dc:title>
  <dc:creator>gkavvada</dc:creator>
  <cp:lastModifiedBy>user</cp:lastModifiedBy>
  <cp:revision>655</cp:revision>
  <cp:lastPrinted>2024-12-06T09:22:00Z</cp:lastPrinted>
  <dcterms:created xsi:type="dcterms:W3CDTF">2024-11-14T10:50:00Z</dcterms:created>
  <dcterms:modified xsi:type="dcterms:W3CDTF">2025-04-25T09:08:00Z</dcterms:modified>
</cp:coreProperties>
</file>